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CA33D" w14:textId="3A6E45A1" w:rsidR="0070732F" w:rsidRDefault="0070732F" w:rsidP="0070732F">
      <w:pPr>
        <w:jc w:val="center"/>
      </w:pPr>
      <w:r>
        <w:t>COMPLIANCE CERTIFICATE FOR THE QUARTER ENDED _____________________</w:t>
      </w:r>
    </w:p>
    <w:p w14:paraId="4855E314" w14:textId="0A5C91CB" w:rsidR="0070732F" w:rsidRPr="0070732F" w:rsidRDefault="0070732F" w:rsidP="0070732F">
      <w:pPr>
        <w:jc w:val="center"/>
        <w:rPr>
          <w:sz w:val="20"/>
          <w:szCs w:val="20"/>
        </w:rPr>
      </w:pPr>
      <w:r w:rsidRPr="0070732F">
        <w:rPr>
          <w:sz w:val="20"/>
          <w:szCs w:val="20"/>
        </w:rPr>
        <w:t>(Pursuant to Securities and Exchange Board of India (Prohibition of Insider Trading) Regulations,2015)</w:t>
      </w:r>
    </w:p>
    <w:p w14:paraId="5BFD82BF" w14:textId="77777777" w:rsidR="0070732F" w:rsidRDefault="0070732F"/>
    <w:p w14:paraId="028BE4F6" w14:textId="77777777" w:rsidR="0070732F" w:rsidRDefault="0070732F"/>
    <w:p w14:paraId="43FE1098" w14:textId="317D2AF7" w:rsidR="0070732F" w:rsidRDefault="0070732F" w:rsidP="005351FE">
      <w:pPr>
        <w:jc w:val="both"/>
      </w:pPr>
      <w:r>
        <w:t>I, __________, Compliance Officer of ___________</w:t>
      </w:r>
      <w:r w:rsidR="005351FE">
        <w:t xml:space="preserve"> ( name of listed entity)</w:t>
      </w:r>
      <w:r>
        <w:t>, or I, _____________ , Practising Company Secretary appointed by _________________________</w:t>
      </w:r>
      <w:r w:rsidR="005351FE">
        <w:t>( name of listed entity)</w:t>
      </w:r>
      <w:r>
        <w:t xml:space="preserve"> am aware of the compliance requirement of Structured Digital Database (SDD) pursuant to provisions of Regulation 3(5) and 3(6) of Securities and Exchange Board of India (Prohibition of Insider Trading) Regulations, 2015 (PIT Regulations) and I certify that </w:t>
      </w:r>
    </w:p>
    <w:p w14:paraId="2647F194" w14:textId="77777777" w:rsidR="0070732F" w:rsidRDefault="0070732F"/>
    <w:p w14:paraId="21D58C90" w14:textId="77777777" w:rsidR="0070732F" w:rsidRDefault="0070732F" w:rsidP="005351FE">
      <w:pPr>
        <w:spacing w:after="0"/>
      </w:pPr>
      <w:r>
        <w:t xml:space="preserve">1. the Company has a Structured Digital Database in place </w:t>
      </w:r>
    </w:p>
    <w:p w14:paraId="3E5FFDD1" w14:textId="77777777" w:rsidR="0070732F" w:rsidRDefault="0070732F" w:rsidP="005351FE">
      <w:pPr>
        <w:spacing w:after="0"/>
      </w:pPr>
      <w:r>
        <w:t xml:space="preserve">2. control exists as to who can access the SDD </w:t>
      </w:r>
    </w:p>
    <w:p w14:paraId="22489A2E" w14:textId="77777777" w:rsidR="0070732F" w:rsidRDefault="0070732F" w:rsidP="005351FE">
      <w:pPr>
        <w:spacing w:after="0"/>
      </w:pPr>
      <w:r>
        <w:t xml:space="preserve">3. all the UPSI disseminated in the previous quarter have been captured in the Database </w:t>
      </w:r>
    </w:p>
    <w:p w14:paraId="46B6EB1D" w14:textId="77777777" w:rsidR="0070732F" w:rsidRDefault="0070732F" w:rsidP="005351FE">
      <w:pPr>
        <w:spacing w:after="0"/>
      </w:pPr>
      <w:r>
        <w:t xml:space="preserve">4. the system has captured nature of UPSI along with date and time </w:t>
      </w:r>
    </w:p>
    <w:p w14:paraId="662B674B" w14:textId="77777777" w:rsidR="0070732F" w:rsidRDefault="0070732F" w:rsidP="005351FE">
      <w:pPr>
        <w:spacing w:after="0"/>
      </w:pPr>
      <w:r>
        <w:t xml:space="preserve">5. the database has been maintained internally and an audit trail is maintained </w:t>
      </w:r>
    </w:p>
    <w:p w14:paraId="23678B82" w14:textId="77777777" w:rsidR="0070732F" w:rsidRDefault="0070732F" w:rsidP="005351FE">
      <w:pPr>
        <w:spacing w:after="0"/>
      </w:pPr>
      <w:r>
        <w:t xml:space="preserve">6. the database is non-tamperable and has the capability to maintain the records for 8 years. </w:t>
      </w:r>
    </w:p>
    <w:p w14:paraId="34B66917" w14:textId="50EEA47C" w:rsidR="0070732F" w:rsidRPr="005351FE" w:rsidRDefault="005351FE">
      <w:pPr>
        <w:rPr>
          <w:b/>
          <w:bCs/>
          <w:sz w:val="18"/>
          <w:szCs w:val="18"/>
        </w:rPr>
      </w:pPr>
      <w:r w:rsidRPr="005351FE">
        <w:rPr>
          <w:b/>
          <w:bCs/>
          <w:sz w:val="18"/>
          <w:szCs w:val="18"/>
        </w:rPr>
        <w:t>(</w:t>
      </w:r>
      <w:r w:rsidR="00706918">
        <w:rPr>
          <w:b/>
          <w:bCs/>
          <w:sz w:val="18"/>
          <w:szCs w:val="18"/>
        </w:rPr>
        <w:t>Relevant</w:t>
      </w:r>
      <w:r>
        <w:rPr>
          <w:b/>
          <w:bCs/>
          <w:sz w:val="18"/>
          <w:szCs w:val="18"/>
        </w:rPr>
        <w:t xml:space="preserve"> points from 1 to 6 can be </w:t>
      </w:r>
      <w:r w:rsidR="00706918">
        <w:rPr>
          <w:b/>
          <w:bCs/>
          <w:sz w:val="18"/>
          <w:szCs w:val="18"/>
        </w:rPr>
        <w:t>striked</w:t>
      </w:r>
      <w:r>
        <w:rPr>
          <w:b/>
          <w:bCs/>
          <w:sz w:val="18"/>
          <w:szCs w:val="18"/>
        </w:rPr>
        <w:t xml:space="preserve"> </w:t>
      </w:r>
      <w:r w:rsidRPr="005351FE">
        <w:rPr>
          <w:b/>
          <w:bCs/>
          <w:sz w:val="18"/>
          <w:szCs w:val="18"/>
        </w:rPr>
        <w:t xml:space="preserve">off </w:t>
      </w:r>
      <w:r>
        <w:rPr>
          <w:b/>
          <w:bCs/>
          <w:sz w:val="18"/>
          <w:szCs w:val="18"/>
        </w:rPr>
        <w:t xml:space="preserve">in the case of </w:t>
      </w:r>
      <w:r w:rsidR="00706918">
        <w:rPr>
          <w:b/>
          <w:bCs/>
          <w:sz w:val="18"/>
          <w:szCs w:val="18"/>
        </w:rPr>
        <w:t>non-compliance</w:t>
      </w:r>
      <w:r w:rsidRPr="005351FE">
        <w:rPr>
          <w:b/>
          <w:bCs/>
          <w:sz w:val="18"/>
          <w:szCs w:val="18"/>
        </w:rPr>
        <w:t>)</w:t>
      </w:r>
    </w:p>
    <w:p w14:paraId="5CEBED56" w14:textId="77777777" w:rsidR="005351FE" w:rsidRDefault="005351FE"/>
    <w:p w14:paraId="798A35E9" w14:textId="35A02D05" w:rsidR="005351FE" w:rsidRDefault="0070732F">
      <w:r>
        <w:t xml:space="preserve">I also confirm that the Company was required to capture _____ number of events during the quarter ended and has captured ______ number of the said required events. </w:t>
      </w:r>
    </w:p>
    <w:p w14:paraId="1871E6F7" w14:textId="77777777" w:rsidR="005351FE" w:rsidRDefault="005351FE"/>
    <w:p w14:paraId="425B5377" w14:textId="77777777" w:rsidR="005351FE" w:rsidRDefault="0070732F">
      <w:r>
        <w:t xml:space="preserve">I would like to report that the following noncompliance(s) was observed in the previous quarter and the remedial action(s) taken along with timelines in this regard: </w:t>
      </w:r>
    </w:p>
    <w:p w14:paraId="764FA087" w14:textId="77777777" w:rsidR="005351FE" w:rsidRDefault="005351FE"/>
    <w:p w14:paraId="70368CBC" w14:textId="5CAEEC27" w:rsidR="005351FE" w:rsidRDefault="005351FE"/>
    <w:p w14:paraId="3DA68682" w14:textId="2AC5876B" w:rsidR="005351FE" w:rsidRDefault="005351FE">
      <w:r>
        <w:t>For___________________________</w:t>
      </w:r>
    </w:p>
    <w:p w14:paraId="68AA9562" w14:textId="77777777" w:rsidR="005351FE" w:rsidRDefault="005351FE"/>
    <w:p w14:paraId="548F7546" w14:textId="76E8E457" w:rsidR="005351FE" w:rsidRDefault="0070732F">
      <w:r>
        <w:t xml:space="preserve">Compliance Officer or Practising Company Secretary </w:t>
      </w:r>
    </w:p>
    <w:p w14:paraId="01772CA4" w14:textId="77777777" w:rsidR="005351FE" w:rsidRDefault="0070732F">
      <w:r>
        <w:t xml:space="preserve">Date: </w:t>
      </w:r>
    </w:p>
    <w:p w14:paraId="693BF2CD" w14:textId="5F8CE0F4" w:rsidR="00125728" w:rsidRDefault="0070732F">
      <w:r>
        <w:t>Place</w:t>
      </w:r>
      <w:r w:rsidR="005351FE">
        <w:t>:</w:t>
      </w:r>
    </w:p>
    <w:p w14:paraId="3A9EDA84" w14:textId="7B31C6AD" w:rsidR="005351FE" w:rsidRDefault="005351FE"/>
    <w:p w14:paraId="3F9FDB0D" w14:textId="72A35377" w:rsidR="005351FE" w:rsidRDefault="005351FE"/>
    <w:sectPr w:rsidR="005351F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AFDFD" w14:textId="77777777" w:rsidR="0021775F" w:rsidRDefault="0021775F" w:rsidP="005351FE">
      <w:pPr>
        <w:spacing w:after="0" w:line="240" w:lineRule="auto"/>
      </w:pPr>
      <w:r>
        <w:separator/>
      </w:r>
    </w:p>
  </w:endnote>
  <w:endnote w:type="continuationSeparator" w:id="0">
    <w:p w14:paraId="05966EB2" w14:textId="77777777" w:rsidR="0021775F" w:rsidRDefault="0021775F" w:rsidP="00535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162CC" w14:textId="77777777" w:rsidR="0021775F" w:rsidRDefault="0021775F" w:rsidP="005351FE">
      <w:pPr>
        <w:spacing w:after="0" w:line="240" w:lineRule="auto"/>
      </w:pPr>
      <w:r>
        <w:separator/>
      </w:r>
    </w:p>
  </w:footnote>
  <w:footnote w:type="continuationSeparator" w:id="0">
    <w:p w14:paraId="2754AD8B" w14:textId="77777777" w:rsidR="0021775F" w:rsidRDefault="0021775F" w:rsidP="005351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32F"/>
    <w:rsid w:val="0021775F"/>
    <w:rsid w:val="002B41A8"/>
    <w:rsid w:val="00414B79"/>
    <w:rsid w:val="005351FE"/>
    <w:rsid w:val="00706918"/>
    <w:rsid w:val="0070732F"/>
    <w:rsid w:val="00837E4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A968D0"/>
  <w15:chartTrackingRefBased/>
  <w15:docId w15:val="{1EB6A025-FAB9-441D-8B2A-F3EAB48A5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235</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Avishkar Naik (LISCO)</dc:creator>
  <cp:keywords/>
  <dc:description/>
  <cp:lastModifiedBy>Kavish Surana (LISCO)</cp:lastModifiedBy>
  <cp:revision>2</cp:revision>
  <dcterms:created xsi:type="dcterms:W3CDTF">2022-10-28T07:06:00Z</dcterms:created>
  <dcterms:modified xsi:type="dcterms:W3CDTF">2022-10-28T15:48:00Z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2022-10-28T07:36:01Z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69376e12-5c3d-4d69-82e2-8703ed6c2a1c</vt:lpwstr>
  </property>
  <property fmtid="{D5CDD505-2E9C-101B-9397-08002B2CF9AE}" pid="8" name="MSIP_Label_305f50f5-e953-4c63-867b-388561f41989_ContentBits">
    <vt:lpwstr>0</vt:lpwstr>
  </property>
</Properties>
</file>