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84FDE" w14:textId="5954028B" w:rsidR="00341766" w:rsidRPr="006747AE" w:rsidRDefault="00341766" w:rsidP="00341766">
      <w:pPr>
        <w:jc w:val="center"/>
        <w:rPr>
          <w:rFonts w:ascii="IBM Plex Sans" w:hAnsi="IBM Plex Sans"/>
          <w:b/>
          <w:sz w:val="24"/>
        </w:rPr>
      </w:pPr>
      <w:r w:rsidRPr="006747AE">
        <w:rPr>
          <w:rFonts w:ascii="IBM Plex Sans" w:hAnsi="IBM Plex Sans"/>
          <w:b/>
          <w:sz w:val="24"/>
        </w:rPr>
        <w:t xml:space="preserve">ANNEXURE </w:t>
      </w:r>
      <w:r w:rsidR="009F7A25">
        <w:rPr>
          <w:rFonts w:ascii="IBM Plex Sans" w:hAnsi="IBM Plex Sans"/>
          <w:b/>
          <w:sz w:val="24"/>
        </w:rPr>
        <w:t>F</w:t>
      </w:r>
    </w:p>
    <w:p w14:paraId="730CB696" w14:textId="77777777" w:rsidR="00341766" w:rsidRPr="006747AE" w:rsidRDefault="00341766" w:rsidP="00341766">
      <w:pPr>
        <w:jc w:val="center"/>
        <w:rPr>
          <w:rFonts w:ascii="IBM Plex Sans" w:hAnsi="IBM Plex Sans"/>
          <w:b/>
          <w:sz w:val="24"/>
        </w:rPr>
      </w:pPr>
      <w:r w:rsidRPr="006747AE">
        <w:rPr>
          <w:rFonts w:ascii="IBM Plex Sans" w:hAnsi="IBM Plex Sans"/>
          <w:b/>
          <w:sz w:val="24"/>
        </w:rPr>
        <w:t>CRITERIA FOR APPLICATION SERVICE PROVIDERS (ASP)</w:t>
      </w:r>
    </w:p>
    <w:p w14:paraId="49C58882" w14:textId="77777777" w:rsidR="00341766" w:rsidRDefault="00341766" w:rsidP="00341766">
      <w:pPr>
        <w:rPr>
          <w:sz w:val="24"/>
        </w:rPr>
      </w:pPr>
    </w:p>
    <w:p w14:paraId="3A12D259" w14:textId="77777777" w:rsidR="00341766" w:rsidRPr="006747AE" w:rsidRDefault="00341766" w:rsidP="006747AE">
      <w:pPr>
        <w:tabs>
          <w:tab w:val="left" w:pos="360"/>
        </w:tabs>
        <w:ind w:left="360" w:hanging="360"/>
        <w:jc w:val="both"/>
        <w:rPr>
          <w:rFonts w:ascii="IBM Plex Sans" w:hAnsi="IBM Plex Sans"/>
        </w:rPr>
      </w:pPr>
      <w:r>
        <w:rPr>
          <w:sz w:val="24"/>
        </w:rPr>
        <w:t>1.</w:t>
      </w:r>
      <w:r>
        <w:rPr>
          <w:sz w:val="24"/>
        </w:rPr>
        <w:tab/>
      </w:r>
      <w:r w:rsidRPr="006747AE">
        <w:rPr>
          <w:rFonts w:ascii="IBM Plex Sans" w:hAnsi="IBM Plex Sans"/>
        </w:rPr>
        <w:t xml:space="preserve">Criteria relating to the </w:t>
      </w:r>
      <w:proofErr w:type="gramStart"/>
      <w:r w:rsidRPr="006747AE">
        <w:rPr>
          <w:rFonts w:ascii="IBM Plex Sans" w:hAnsi="IBM Plex Sans"/>
        </w:rPr>
        <w:t>back-ground</w:t>
      </w:r>
      <w:proofErr w:type="gramEnd"/>
      <w:r w:rsidRPr="006747AE">
        <w:rPr>
          <w:rFonts w:ascii="IBM Plex Sans" w:hAnsi="IBM Plex Sans"/>
        </w:rPr>
        <w:t xml:space="preserve"> of the ASP. (In case of newly formed company the promoters of the company to fulfil the criteria)</w:t>
      </w:r>
    </w:p>
    <w:p w14:paraId="7F1C621E" w14:textId="77777777" w:rsidR="00341766" w:rsidRPr="006747AE" w:rsidRDefault="00341766" w:rsidP="006747AE">
      <w:pPr>
        <w:numPr>
          <w:ilvl w:val="0"/>
          <w:numId w:val="1"/>
        </w:numPr>
        <w:tabs>
          <w:tab w:val="left" w:pos="360"/>
        </w:tabs>
        <w:ind w:left="720" w:hanging="360"/>
        <w:jc w:val="both"/>
        <w:rPr>
          <w:rFonts w:ascii="IBM Plex Sans" w:hAnsi="IBM Plex Sans"/>
        </w:rPr>
      </w:pPr>
      <w:r w:rsidRPr="006747AE">
        <w:rPr>
          <w:rFonts w:ascii="IBM Plex Sans" w:hAnsi="IBM Plex Sans"/>
        </w:rPr>
        <w:t xml:space="preserve">Suitable </w:t>
      </w:r>
      <w:proofErr w:type="spellStart"/>
      <w:r w:rsidRPr="006747AE">
        <w:rPr>
          <w:rFonts w:ascii="IBM Plex Sans" w:hAnsi="IBM Plex Sans"/>
        </w:rPr>
        <w:t>organisational</w:t>
      </w:r>
      <w:proofErr w:type="spellEnd"/>
      <w:r w:rsidRPr="006747AE">
        <w:rPr>
          <w:rFonts w:ascii="IBM Plex Sans" w:hAnsi="IBM Plex Sans"/>
        </w:rPr>
        <w:t xml:space="preserve"> structure, </w:t>
      </w:r>
      <w:proofErr w:type="gramStart"/>
      <w:r w:rsidRPr="006747AE">
        <w:rPr>
          <w:rFonts w:ascii="IBM Plex Sans" w:hAnsi="IBM Plex Sans"/>
        </w:rPr>
        <w:t>promoters</w:t>
      </w:r>
      <w:proofErr w:type="gramEnd"/>
      <w:r w:rsidRPr="006747AE">
        <w:rPr>
          <w:rFonts w:ascii="IBM Plex Sans" w:hAnsi="IBM Plex Sans"/>
        </w:rPr>
        <w:t xml:space="preserve"> and their background. Details of affiliation with other entities like brokers / sub-brokers etc. including beneficial interests held by / in such brokers / sub-brokers etc.</w:t>
      </w:r>
    </w:p>
    <w:p w14:paraId="7EED052B" w14:textId="77777777" w:rsidR="00341766" w:rsidRPr="006747AE" w:rsidRDefault="00341766" w:rsidP="006747AE">
      <w:pPr>
        <w:numPr>
          <w:ilvl w:val="0"/>
          <w:numId w:val="1"/>
        </w:numPr>
        <w:tabs>
          <w:tab w:val="left" w:pos="360"/>
        </w:tabs>
        <w:ind w:left="720" w:hanging="360"/>
        <w:jc w:val="both"/>
        <w:rPr>
          <w:rFonts w:ascii="IBM Plex Sans" w:hAnsi="IBM Plex Sans"/>
        </w:rPr>
      </w:pPr>
      <w:r w:rsidRPr="006747AE">
        <w:rPr>
          <w:rFonts w:ascii="IBM Plex Sans" w:hAnsi="IBM Plex Sans"/>
        </w:rPr>
        <w:t>Track record in project implementation along with good reference sites desirable.</w:t>
      </w:r>
    </w:p>
    <w:p w14:paraId="65EC2E97" w14:textId="77777777" w:rsidR="00341766" w:rsidRPr="006747AE" w:rsidRDefault="00341766" w:rsidP="006747AE">
      <w:pPr>
        <w:numPr>
          <w:ilvl w:val="0"/>
          <w:numId w:val="1"/>
        </w:numPr>
        <w:tabs>
          <w:tab w:val="left" w:pos="360"/>
        </w:tabs>
        <w:ind w:left="720" w:hanging="360"/>
        <w:jc w:val="both"/>
        <w:rPr>
          <w:rFonts w:ascii="IBM Plex Sans" w:hAnsi="IBM Plex Sans"/>
        </w:rPr>
      </w:pPr>
      <w:r w:rsidRPr="006747AE">
        <w:rPr>
          <w:rFonts w:ascii="IBM Plex Sans" w:hAnsi="IBM Plex Sans"/>
        </w:rPr>
        <w:t>ISO / CMM certification for IT activity desirable</w:t>
      </w:r>
    </w:p>
    <w:p w14:paraId="30C44D51" w14:textId="77777777" w:rsidR="00341766" w:rsidRPr="006747AE" w:rsidRDefault="00341766" w:rsidP="006747AE">
      <w:pPr>
        <w:jc w:val="both"/>
        <w:rPr>
          <w:rFonts w:ascii="IBM Plex Sans" w:hAnsi="IBM Plex Sans"/>
        </w:rPr>
      </w:pPr>
    </w:p>
    <w:p w14:paraId="75D6FCEE" w14:textId="77777777" w:rsidR="00341766" w:rsidRPr="006747AE" w:rsidRDefault="00341766" w:rsidP="006747AE">
      <w:pPr>
        <w:tabs>
          <w:tab w:val="left" w:pos="360"/>
        </w:tabs>
        <w:ind w:left="360" w:hanging="360"/>
        <w:jc w:val="both"/>
        <w:rPr>
          <w:rFonts w:ascii="IBM Plex Sans" w:hAnsi="IBM Plex Sans"/>
        </w:rPr>
      </w:pPr>
      <w:r w:rsidRPr="006747AE">
        <w:rPr>
          <w:rFonts w:ascii="IBM Plex Sans" w:hAnsi="IBM Plex Sans"/>
        </w:rPr>
        <w:t>2.</w:t>
      </w:r>
      <w:r w:rsidRPr="006747AE">
        <w:rPr>
          <w:rFonts w:ascii="IBM Plex Sans" w:hAnsi="IBM Plex Sans"/>
        </w:rPr>
        <w:tab/>
        <w:t>Should have adequate infrastructure in terms of:</w:t>
      </w:r>
    </w:p>
    <w:p w14:paraId="53B234DD" w14:textId="77777777" w:rsidR="00341766" w:rsidRPr="006747AE" w:rsidRDefault="00341766" w:rsidP="006747AE">
      <w:pPr>
        <w:numPr>
          <w:ilvl w:val="0"/>
          <w:numId w:val="1"/>
        </w:numPr>
        <w:tabs>
          <w:tab w:val="left" w:pos="360"/>
        </w:tabs>
        <w:ind w:left="720" w:hanging="360"/>
        <w:jc w:val="both"/>
        <w:rPr>
          <w:rFonts w:ascii="IBM Plex Sans" w:hAnsi="IBM Plex Sans"/>
        </w:rPr>
      </w:pPr>
      <w:r w:rsidRPr="006747AE">
        <w:rPr>
          <w:rFonts w:ascii="IBM Plex Sans" w:hAnsi="IBM Plex Sans"/>
        </w:rPr>
        <w:t xml:space="preserve">Hardware &amp; software facilities available </w:t>
      </w:r>
    </w:p>
    <w:p w14:paraId="76A2EC9B" w14:textId="77777777" w:rsidR="00341766" w:rsidRPr="006747AE" w:rsidRDefault="00341766" w:rsidP="006747AE">
      <w:pPr>
        <w:numPr>
          <w:ilvl w:val="0"/>
          <w:numId w:val="1"/>
        </w:numPr>
        <w:tabs>
          <w:tab w:val="left" w:pos="360"/>
        </w:tabs>
        <w:ind w:left="720" w:hanging="360"/>
        <w:jc w:val="both"/>
        <w:rPr>
          <w:rFonts w:ascii="IBM Plex Sans" w:hAnsi="IBM Plex Sans"/>
        </w:rPr>
      </w:pPr>
      <w:r w:rsidRPr="006747AE">
        <w:rPr>
          <w:rFonts w:ascii="IBM Plex Sans" w:hAnsi="IBM Plex Sans"/>
        </w:rPr>
        <w:t xml:space="preserve">Communication &amp; networking facilities within the </w:t>
      </w:r>
      <w:proofErr w:type="spellStart"/>
      <w:r w:rsidRPr="006747AE">
        <w:rPr>
          <w:rFonts w:ascii="IBM Plex Sans" w:hAnsi="IBM Plex Sans"/>
        </w:rPr>
        <w:t>organisation</w:t>
      </w:r>
      <w:proofErr w:type="spellEnd"/>
    </w:p>
    <w:p w14:paraId="635BECD8" w14:textId="77777777" w:rsidR="00341766" w:rsidRPr="006747AE" w:rsidRDefault="00341766" w:rsidP="006747AE">
      <w:pPr>
        <w:numPr>
          <w:ilvl w:val="0"/>
          <w:numId w:val="1"/>
        </w:numPr>
        <w:tabs>
          <w:tab w:val="left" w:pos="360"/>
        </w:tabs>
        <w:ind w:left="720" w:hanging="360"/>
        <w:jc w:val="both"/>
        <w:rPr>
          <w:rFonts w:ascii="IBM Plex Sans" w:hAnsi="IBM Plex Sans"/>
        </w:rPr>
      </w:pPr>
      <w:r w:rsidRPr="006747AE">
        <w:rPr>
          <w:rFonts w:ascii="IBM Plex Sans" w:hAnsi="IBM Plex Sans"/>
        </w:rPr>
        <w:t>General office facilities in terms of office space and infrastructure</w:t>
      </w:r>
    </w:p>
    <w:p w14:paraId="589A0218" w14:textId="77777777" w:rsidR="00341766" w:rsidRPr="006747AE" w:rsidRDefault="00341766" w:rsidP="006747AE">
      <w:pPr>
        <w:numPr>
          <w:ilvl w:val="0"/>
          <w:numId w:val="1"/>
        </w:numPr>
        <w:tabs>
          <w:tab w:val="left" w:pos="360"/>
        </w:tabs>
        <w:ind w:left="720" w:hanging="360"/>
        <w:jc w:val="both"/>
        <w:rPr>
          <w:rFonts w:ascii="IBM Plex Sans" w:hAnsi="IBM Plex Sans"/>
        </w:rPr>
      </w:pPr>
      <w:r w:rsidRPr="006747AE">
        <w:rPr>
          <w:rFonts w:ascii="IBM Plex Sans" w:hAnsi="IBM Plex Sans"/>
        </w:rPr>
        <w:t>Total staff (Minimum no. of 25 technical staff for support)</w:t>
      </w:r>
    </w:p>
    <w:p w14:paraId="274F3494" w14:textId="77777777" w:rsidR="00341766" w:rsidRPr="006747AE" w:rsidRDefault="00341766" w:rsidP="006747AE">
      <w:pPr>
        <w:numPr>
          <w:ilvl w:val="0"/>
          <w:numId w:val="1"/>
        </w:numPr>
        <w:tabs>
          <w:tab w:val="left" w:pos="360"/>
        </w:tabs>
        <w:ind w:left="720" w:hanging="360"/>
        <w:jc w:val="both"/>
        <w:rPr>
          <w:rFonts w:ascii="IBM Plex Sans" w:hAnsi="IBM Plex Sans"/>
        </w:rPr>
      </w:pPr>
      <w:proofErr w:type="spellStart"/>
      <w:r w:rsidRPr="006747AE">
        <w:rPr>
          <w:rFonts w:ascii="IBM Plex Sans" w:hAnsi="IBM Plex Sans"/>
        </w:rPr>
        <w:t>Facililites</w:t>
      </w:r>
      <w:proofErr w:type="spellEnd"/>
      <w:r w:rsidRPr="006747AE">
        <w:rPr>
          <w:rFonts w:ascii="IBM Plex Sans" w:hAnsi="IBM Plex Sans"/>
        </w:rPr>
        <w:t xml:space="preserve"> for 24 X 7 Call </w:t>
      </w:r>
      <w:proofErr w:type="spellStart"/>
      <w:r w:rsidRPr="006747AE">
        <w:rPr>
          <w:rFonts w:ascii="IBM Plex Sans" w:hAnsi="IBM Plex Sans"/>
        </w:rPr>
        <w:t>centre</w:t>
      </w:r>
      <w:proofErr w:type="spellEnd"/>
      <w:r w:rsidRPr="006747AE">
        <w:rPr>
          <w:rFonts w:ascii="IBM Plex Sans" w:hAnsi="IBM Plex Sans"/>
        </w:rPr>
        <w:t xml:space="preserve"> / Help desk</w:t>
      </w:r>
    </w:p>
    <w:p w14:paraId="24A0CDC9" w14:textId="77777777" w:rsidR="00341766" w:rsidRPr="006747AE" w:rsidRDefault="00341766" w:rsidP="006747AE">
      <w:pPr>
        <w:jc w:val="both"/>
        <w:rPr>
          <w:rFonts w:ascii="IBM Plex Sans" w:hAnsi="IBM Plex Sans"/>
        </w:rPr>
      </w:pPr>
    </w:p>
    <w:p w14:paraId="48035E74" w14:textId="77777777" w:rsidR="00341766" w:rsidRPr="006747AE" w:rsidRDefault="00341766" w:rsidP="006747AE">
      <w:pPr>
        <w:tabs>
          <w:tab w:val="left" w:pos="360"/>
        </w:tabs>
        <w:ind w:left="360" w:hanging="360"/>
        <w:jc w:val="both"/>
        <w:rPr>
          <w:rFonts w:ascii="IBM Plex Sans" w:hAnsi="IBM Plex Sans"/>
        </w:rPr>
      </w:pPr>
      <w:r w:rsidRPr="006747AE">
        <w:rPr>
          <w:rFonts w:ascii="IBM Plex Sans" w:hAnsi="IBM Plex Sans"/>
        </w:rPr>
        <w:t>3.</w:t>
      </w:r>
      <w:r w:rsidRPr="006747AE">
        <w:rPr>
          <w:rFonts w:ascii="IBM Plex Sans" w:hAnsi="IBM Plex Sans"/>
        </w:rPr>
        <w:tab/>
        <w:t>System requirements:</w:t>
      </w:r>
    </w:p>
    <w:p w14:paraId="444B5817" w14:textId="77777777" w:rsidR="00341766" w:rsidRPr="006747AE" w:rsidRDefault="00341766" w:rsidP="006747AE">
      <w:pPr>
        <w:numPr>
          <w:ilvl w:val="0"/>
          <w:numId w:val="1"/>
        </w:numPr>
        <w:tabs>
          <w:tab w:val="left" w:pos="360"/>
        </w:tabs>
        <w:ind w:left="720" w:hanging="360"/>
        <w:jc w:val="both"/>
        <w:rPr>
          <w:rFonts w:ascii="IBM Plex Sans" w:hAnsi="IBM Plex Sans"/>
        </w:rPr>
      </w:pPr>
      <w:r w:rsidRPr="006747AE">
        <w:rPr>
          <w:rFonts w:ascii="IBM Plex Sans" w:hAnsi="IBM Plex Sans"/>
        </w:rPr>
        <w:t xml:space="preserve">Should have sound platforms for the proposed solution viz whether on NT/UNIX using RDBMS or just pure DOS solution with Dbase type </w:t>
      </w:r>
      <w:proofErr w:type="gramStart"/>
      <w:r w:rsidRPr="006747AE">
        <w:rPr>
          <w:rFonts w:ascii="IBM Plex Sans" w:hAnsi="IBM Plex Sans"/>
        </w:rPr>
        <w:t>database</w:t>
      </w:r>
      <w:proofErr w:type="gramEnd"/>
    </w:p>
    <w:p w14:paraId="197F3CEE" w14:textId="77777777" w:rsidR="00341766" w:rsidRPr="006747AE" w:rsidRDefault="00341766" w:rsidP="006747AE">
      <w:pPr>
        <w:numPr>
          <w:ilvl w:val="0"/>
          <w:numId w:val="1"/>
        </w:numPr>
        <w:tabs>
          <w:tab w:val="left" w:pos="360"/>
        </w:tabs>
        <w:ind w:left="720" w:hanging="360"/>
        <w:jc w:val="both"/>
        <w:rPr>
          <w:rFonts w:ascii="IBM Plex Sans" w:hAnsi="IBM Plex Sans"/>
        </w:rPr>
      </w:pPr>
      <w:r w:rsidRPr="006747AE">
        <w:rPr>
          <w:rFonts w:ascii="IBM Plex Sans" w:hAnsi="IBM Plex Sans"/>
        </w:rPr>
        <w:t xml:space="preserve">Adequate provisions for system redundancy, fault tolerance and load balancing </w:t>
      </w:r>
    </w:p>
    <w:p w14:paraId="41513061" w14:textId="77777777" w:rsidR="00341766" w:rsidRPr="006747AE" w:rsidRDefault="00341766" w:rsidP="006747AE">
      <w:pPr>
        <w:numPr>
          <w:ilvl w:val="0"/>
          <w:numId w:val="1"/>
        </w:numPr>
        <w:tabs>
          <w:tab w:val="left" w:pos="360"/>
        </w:tabs>
        <w:ind w:left="720" w:hanging="360"/>
        <w:jc w:val="both"/>
        <w:rPr>
          <w:rFonts w:ascii="IBM Plex Sans" w:hAnsi="IBM Plex Sans"/>
        </w:rPr>
      </w:pPr>
      <w:r w:rsidRPr="006747AE">
        <w:rPr>
          <w:rFonts w:ascii="IBM Plex Sans" w:hAnsi="IBM Plex Sans"/>
        </w:rPr>
        <w:t>Database redundancy and standby databases (hot standby / cold standby)</w:t>
      </w:r>
    </w:p>
    <w:p w14:paraId="62B9E2BC" w14:textId="77777777" w:rsidR="00341766" w:rsidRPr="006747AE" w:rsidRDefault="00341766" w:rsidP="006747AE">
      <w:pPr>
        <w:numPr>
          <w:ilvl w:val="0"/>
          <w:numId w:val="1"/>
        </w:numPr>
        <w:tabs>
          <w:tab w:val="left" w:pos="360"/>
        </w:tabs>
        <w:ind w:left="720" w:hanging="360"/>
        <w:jc w:val="both"/>
        <w:rPr>
          <w:rFonts w:ascii="IBM Plex Sans" w:hAnsi="IBM Plex Sans"/>
        </w:rPr>
      </w:pPr>
      <w:r w:rsidRPr="006747AE">
        <w:rPr>
          <w:rFonts w:ascii="IBM Plex Sans" w:hAnsi="IBM Plex Sans"/>
        </w:rPr>
        <w:t xml:space="preserve">Provisions to monitor system capacity and scalability of system on capacity </w:t>
      </w:r>
      <w:proofErr w:type="spellStart"/>
      <w:proofErr w:type="gramStart"/>
      <w:r w:rsidRPr="006747AE">
        <w:rPr>
          <w:rFonts w:ascii="IBM Plex Sans" w:hAnsi="IBM Plex Sans"/>
        </w:rPr>
        <w:t>utilisation</w:t>
      </w:r>
      <w:proofErr w:type="spellEnd"/>
      <w:proofErr w:type="gramEnd"/>
    </w:p>
    <w:p w14:paraId="103C3CE9" w14:textId="77777777" w:rsidR="00341766" w:rsidRPr="006747AE" w:rsidRDefault="00341766" w:rsidP="006747AE">
      <w:pPr>
        <w:numPr>
          <w:ilvl w:val="0"/>
          <w:numId w:val="1"/>
        </w:numPr>
        <w:tabs>
          <w:tab w:val="left" w:pos="360"/>
        </w:tabs>
        <w:ind w:left="720" w:hanging="360"/>
        <w:jc w:val="both"/>
        <w:rPr>
          <w:rFonts w:ascii="IBM Plex Sans" w:hAnsi="IBM Plex Sans"/>
        </w:rPr>
      </w:pPr>
      <w:r w:rsidRPr="006747AE">
        <w:rPr>
          <w:rFonts w:ascii="IBM Plex Sans" w:hAnsi="IBM Plex Sans"/>
        </w:rPr>
        <w:t xml:space="preserve">Contingency planning in case of technical failure and capacity planning (including periodic evaluation of capacity based on historical and anticipated volumes) should be documented and be available for </w:t>
      </w:r>
      <w:proofErr w:type="gramStart"/>
      <w:r w:rsidRPr="006747AE">
        <w:rPr>
          <w:rFonts w:ascii="IBM Plex Sans" w:hAnsi="IBM Plex Sans"/>
        </w:rPr>
        <w:t>inspection</w:t>
      </w:r>
      <w:proofErr w:type="gramEnd"/>
    </w:p>
    <w:p w14:paraId="71F97EB9" w14:textId="77777777" w:rsidR="00341766" w:rsidRPr="006747AE" w:rsidRDefault="00341766" w:rsidP="006747AE">
      <w:pPr>
        <w:numPr>
          <w:ilvl w:val="0"/>
          <w:numId w:val="1"/>
        </w:numPr>
        <w:tabs>
          <w:tab w:val="left" w:pos="360"/>
        </w:tabs>
        <w:ind w:left="720" w:hanging="360"/>
        <w:jc w:val="both"/>
        <w:rPr>
          <w:rFonts w:ascii="IBM Plex Sans" w:hAnsi="IBM Plex Sans"/>
        </w:rPr>
      </w:pPr>
      <w:r w:rsidRPr="006747AE">
        <w:rPr>
          <w:rFonts w:ascii="IBM Plex Sans" w:hAnsi="IBM Plex Sans"/>
        </w:rPr>
        <w:t xml:space="preserve">Frequency of hardware &amp; software upgrade </w:t>
      </w:r>
    </w:p>
    <w:p w14:paraId="0B7F755F" w14:textId="77777777" w:rsidR="00341766" w:rsidRPr="006747AE" w:rsidRDefault="00341766" w:rsidP="006747AE">
      <w:pPr>
        <w:numPr>
          <w:ilvl w:val="0"/>
          <w:numId w:val="1"/>
        </w:numPr>
        <w:tabs>
          <w:tab w:val="left" w:pos="360"/>
        </w:tabs>
        <w:ind w:left="720" w:hanging="360"/>
        <w:jc w:val="both"/>
        <w:rPr>
          <w:rFonts w:ascii="IBM Plex Sans" w:hAnsi="IBM Plex Sans"/>
        </w:rPr>
      </w:pPr>
      <w:r w:rsidRPr="006747AE">
        <w:rPr>
          <w:rFonts w:ascii="IBM Plex Sans" w:hAnsi="IBM Plex Sans"/>
        </w:rPr>
        <w:t>Adequate provisions for back-up systems and data storage</w:t>
      </w:r>
    </w:p>
    <w:p w14:paraId="33C68239" w14:textId="77777777" w:rsidR="00341766" w:rsidRPr="006747AE" w:rsidRDefault="00341766" w:rsidP="006747AE">
      <w:pPr>
        <w:numPr>
          <w:ilvl w:val="0"/>
          <w:numId w:val="1"/>
        </w:numPr>
        <w:tabs>
          <w:tab w:val="left" w:pos="360"/>
        </w:tabs>
        <w:ind w:left="720" w:hanging="360"/>
        <w:jc w:val="both"/>
        <w:rPr>
          <w:rFonts w:ascii="IBM Plex Sans" w:hAnsi="IBM Plex Sans"/>
        </w:rPr>
      </w:pPr>
      <w:r w:rsidRPr="006747AE">
        <w:rPr>
          <w:rFonts w:ascii="IBM Plex Sans" w:hAnsi="IBM Plex Sans"/>
        </w:rPr>
        <w:t>Alternate means of communication in case of link failure – links to Exchange as well as Internet link failure</w:t>
      </w:r>
    </w:p>
    <w:p w14:paraId="617E8DD6" w14:textId="77777777" w:rsidR="00341766" w:rsidRPr="006747AE" w:rsidRDefault="00341766" w:rsidP="006747AE">
      <w:pPr>
        <w:jc w:val="both"/>
        <w:rPr>
          <w:rFonts w:ascii="IBM Plex Sans" w:hAnsi="IBM Plex Sans"/>
        </w:rPr>
      </w:pPr>
    </w:p>
    <w:p w14:paraId="4F142F5F" w14:textId="77777777" w:rsidR="00341766" w:rsidRPr="006747AE" w:rsidRDefault="00341766" w:rsidP="006747AE">
      <w:pPr>
        <w:tabs>
          <w:tab w:val="left" w:pos="360"/>
        </w:tabs>
        <w:ind w:left="360" w:hanging="360"/>
        <w:jc w:val="both"/>
        <w:rPr>
          <w:rFonts w:ascii="IBM Plex Sans" w:hAnsi="IBM Plex Sans"/>
        </w:rPr>
      </w:pPr>
      <w:r w:rsidRPr="006747AE">
        <w:rPr>
          <w:rFonts w:ascii="IBM Plex Sans" w:hAnsi="IBM Plex Sans"/>
        </w:rPr>
        <w:t>4.</w:t>
      </w:r>
      <w:r w:rsidRPr="006747AE">
        <w:rPr>
          <w:rFonts w:ascii="IBM Plex Sans" w:hAnsi="IBM Plex Sans"/>
        </w:rPr>
        <w:tab/>
        <w:t>Security requirements</w:t>
      </w:r>
    </w:p>
    <w:p w14:paraId="546A272D" w14:textId="77777777" w:rsidR="00341766" w:rsidRPr="006747AE" w:rsidRDefault="00341766" w:rsidP="006747AE">
      <w:pPr>
        <w:numPr>
          <w:ilvl w:val="0"/>
          <w:numId w:val="1"/>
        </w:numPr>
        <w:tabs>
          <w:tab w:val="left" w:pos="360"/>
        </w:tabs>
        <w:ind w:left="720" w:hanging="360"/>
        <w:jc w:val="both"/>
        <w:rPr>
          <w:rFonts w:ascii="IBM Plex Sans" w:hAnsi="IBM Plex Sans"/>
        </w:rPr>
      </w:pPr>
      <w:r w:rsidRPr="006747AE">
        <w:rPr>
          <w:rFonts w:ascii="IBM Plex Sans" w:hAnsi="IBM Plex Sans"/>
        </w:rPr>
        <w:t>Physical security of hardware / systems at hosting location and controls on admission of personnel into location. Audit trail of all entries-exits at location.</w:t>
      </w:r>
    </w:p>
    <w:p w14:paraId="076DD71F" w14:textId="77777777" w:rsidR="00341766" w:rsidRPr="006747AE" w:rsidRDefault="00341766" w:rsidP="006747AE">
      <w:pPr>
        <w:numPr>
          <w:ilvl w:val="0"/>
          <w:numId w:val="1"/>
        </w:numPr>
        <w:tabs>
          <w:tab w:val="left" w:pos="360"/>
        </w:tabs>
        <w:ind w:left="720" w:hanging="360"/>
        <w:jc w:val="both"/>
        <w:rPr>
          <w:rFonts w:ascii="IBM Plex Sans" w:hAnsi="IBM Plex Sans"/>
        </w:rPr>
      </w:pPr>
      <w:r w:rsidRPr="006747AE">
        <w:rPr>
          <w:rFonts w:ascii="IBM Plex Sans" w:hAnsi="IBM Plex Sans"/>
        </w:rPr>
        <w:t>Role based access control of ASP staff to system. Audit trail of all access by ASP staff. Reconfirmation by second user for critical functions (second password).</w:t>
      </w:r>
    </w:p>
    <w:p w14:paraId="1BE277B6" w14:textId="77777777" w:rsidR="00341766" w:rsidRPr="006747AE" w:rsidRDefault="00341766" w:rsidP="006747AE">
      <w:pPr>
        <w:numPr>
          <w:ilvl w:val="0"/>
          <w:numId w:val="1"/>
        </w:numPr>
        <w:tabs>
          <w:tab w:val="left" w:pos="360"/>
        </w:tabs>
        <w:ind w:left="720" w:hanging="360"/>
        <w:jc w:val="both"/>
        <w:rPr>
          <w:rFonts w:ascii="IBM Plex Sans" w:hAnsi="IBM Plex Sans"/>
        </w:rPr>
      </w:pPr>
      <w:r w:rsidRPr="006747AE">
        <w:rPr>
          <w:rFonts w:ascii="IBM Plex Sans" w:hAnsi="IBM Plex Sans"/>
        </w:rPr>
        <w:t xml:space="preserve">Use of authentication technology – user ID and First Level password (private code). Second Level password are </w:t>
      </w:r>
      <w:proofErr w:type="gramStart"/>
      <w:r w:rsidRPr="006747AE">
        <w:rPr>
          <w:rFonts w:ascii="IBM Plex Sans" w:hAnsi="IBM Plex Sans"/>
        </w:rPr>
        <w:t>advisable</w:t>
      </w:r>
      <w:proofErr w:type="gramEnd"/>
    </w:p>
    <w:p w14:paraId="5A17447A" w14:textId="77777777" w:rsidR="00341766" w:rsidRPr="006747AE" w:rsidRDefault="00341766" w:rsidP="006747AE">
      <w:pPr>
        <w:numPr>
          <w:ilvl w:val="0"/>
          <w:numId w:val="1"/>
        </w:numPr>
        <w:tabs>
          <w:tab w:val="left" w:pos="360"/>
        </w:tabs>
        <w:ind w:left="720" w:hanging="360"/>
        <w:jc w:val="both"/>
        <w:rPr>
          <w:rFonts w:ascii="IBM Plex Sans" w:hAnsi="IBM Plex Sans"/>
        </w:rPr>
      </w:pPr>
      <w:r w:rsidRPr="006747AE">
        <w:rPr>
          <w:rFonts w:ascii="IBM Plex Sans" w:hAnsi="IBM Plex Sans"/>
        </w:rPr>
        <w:t xml:space="preserve">Automatic expiry of passwords after a reasonable duration and </w:t>
      </w:r>
      <w:proofErr w:type="spellStart"/>
      <w:r w:rsidRPr="006747AE">
        <w:rPr>
          <w:rFonts w:ascii="IBM Plex Sans" w:hAnsi="IBM Plex Sans"/>
        </w:rPr>
        <w:t>reinitialisation</w:t>
      </w:r>
      <w:proofErr w:type="spellEnd"/>
      <w:r w:rsidRPr="006747AE">
        <w:rPr>
          <w:rFonts w:ascii="IBM Plex Sans" w:hAnsi="IBM Plex Sans"/>
        </w:rPr>
        <w:t xml:space="preserve"> of access on entering fresh passwords</w:t>
      </w:r>
    </w:p>
    <w:p w14:paraId="49AAE179" w14:textId="77777777" w:rsidR="00341766" w:rsidRPr="006747AE" w:rsidRDefault="00341766" w:rsidP="006747AE">
      <w:pPr>
        <w:numPr>
          <w:ilvl w:val="0"/>
          <w:numId w:val="1"/>
        </w:numPr>
        <w:tabs>
          <w:tab w:val="left" w:pos="360"/>
        </w:tabs>
        <w:ind w:left="720" w:hanging="360"/>
        <w:jc w:val="both"/>
        <w:rPr>
          <w:rFonts w:ascii="IBM Plex Sans" w:hAnsi="IBM Plex Sans"/>
        </w:rPr>
      </w:pPr>
      <w:r w:rsidRPr="006747AE">
        <w:rPr>
          <w:rFonts w:ascii="IBM Plex Sans" w:hAnsi="IBM Plex Sans"/>
        </w:rPr>
        <w:t xml:space="preserve">Encryption of passwords to ensure no </w:t>
      </w:r>
      <w:proofErr w:type="spellStart"/>
      <w:r w:rsidRPr="006747AE">
        <w:rPr>
          <w:rFonts w:ascii="IBM Plex Sans" w:hAnsi="IBM Plex Sans"/>
        </w:rPr>
        <w:t>unauthorised</w:t>
      </w:r>
      <w:proofErr w:type="spellEnd"/>
      <w:r w:rsidRPr="006747AE">
        <w:rPr>
          <w:rFonts w:ascii="IBM Plex Sans" w:hAnsi="IBM Plex Sans"/>
        </w:rPr>
        <w:t xml:space="preserve"> access to user </w:t>
      </w:r>
      <w:proofErr w:type="gramStart"/>
      <w:r w:rsidRPr="006747AE">
        <w:rPr>
          <w:rFonts w:ascii="IBM Plex Sans" w:hAnsi="IBM Plex Sans"/>
        </w:rPr>
        <w:t>passwords</w:t>
      </w:r>
      <w:proofErr w:type="gramEnd"/>
    </w:p>
    <w:p w14:paraId="3B98C10A" w14:textId="77777777" w:rsidR="00341766" w:rsidRPr="006747AE" w:rsidRDefault="00341766" w:rsidP="006747AE">
      <w:pPr>
        <w:numPr>
          <w:ilvl w:val="0"/>
          <w:numId w:val="1"/>
        </w:numPr>
        <w:tabs>
          <w:tab w:val="left" w:pos="360"/>
        </w:tabs>
        <w:ind w:left="720" w:hanging="360"/>
        <w:jc w:val="both"/>
        <w:rPr>
          <w:rFonts w:ascii="IBM Plex Sans" w:hAnsi="IBM Plex Sans"/>
        </w:rPr>
      </w:pPr>
      <w:r w:rsidRPr="006747AE">
        <w:rPr>
          <w:rFonts w:ascii="IBM Plex Sans" w:hAnsi="IBM Plex Sans"/>
        </w:rPr>
        <w:t xml:space="preserve">Security, </w:t>
      </w:r>
      <w:proofErr w:type="gramStart"/>
      <w:r w:rsidRPr="006747AE">
        <w:rPr>
          <w:rFonts w:ascii="IBM Plex Sans" w:hAnsi="IBM Plex Sans"/>
        </w:rPr>
        <w:t>reliability</w:t>
      </w:r>
      <w:proofErr w:type="gramEnd"/>
      <w:r w:rsidRPr="006747AE">
        <w:rPr>
          <w:rFonts w:ascii="IBM Plex Sans" w:hAnsi="IBM Plex Sans"/>
        </w:rPr>
        <w:t xml:space="preserve"> and confidentiality of data related to members and clients. Provisions to ensure that a member / client can see data only pertaining to himself and </w:t>
      </w:r>
      <w:proofErr w:type="spellStart"/>
      <w:r w:rsidRPr="006747AE">
        <w:rPr>
          <w:rFonts w:ascii="IBM Plex Sans" w:hAnsi="IBM Plex Sans"/>
        </w:rPr>
        <w:t>not</w:t>
      </w:r>
      <w:proofErr w:type="spellEnd"/>
      <w:r w:rsidRPr="006747AE">
        <w:rPr>
          <w:rFonts w:ascii="IBM Plex Sans" w:hAnsi="IBM Plex Sans"/>
        </w:rPr>
        <w:t xml:space="preserve"> other members / clients. </w:t>
      </w:r>
    </w:p>
    <w:p w14:paraId="6E326D8E" w14:textId="77777777" w:rsidR="00341766" w:rsidRPr="006747AE" w:rsidRDefault="00341766" w:rsidP="006747AE">
      <w:pPr>
        <w:numPr>
          <w:ilvl w:val="0"/>
          <w:numId w:val="1"/>
        </w:numPr>
        <w:tabs>
          <w:tab w:val="left" w:pos="360"/>
        </w:tabs>
        <w:ind w:left="720" w:hanging="360"/>
        <w:jc w:val="both"/>
        <w:rPr>
          <w:rFonts w:ascii="IBM Plex Sans" w:hAnsi="IBM Plex Sans"/>
        </w:rPr>
      </w:pPr>
      <w:r w:rsidRPr="006747AE">
        <w:rPr>
          <w:rFonts w:ascii="IBM Plex Sans" w:hAnsi="IBM Plex Sans"/>
        </w:rPr>
        <w:t xml:space="preserve">Records maintained in electronic form should not be susceptible to </w:t>
      </w:r>
      <w:proofErr w:type="gramStart"/>
      <w:r w:rsidRPr="006747AE">
        <w:rPr>
          <w:rFonts w:ascii="IBM Plex Sans" w:hAnsi="IBM Plex Sans"/>
        </w:rPr>
        <w:t>manipulation</w:t>
      </w:r>
      <w:proofErr w:type="gramEnd"/>
    </w:p>
    <w:p w14:paraId="1FA1C105" w14:textId="77777777" w:rsidR="00341766" w:rsidRPr="006747AE" w:rsidRDefault="00341766" w:rsidP="006747AE">
      <w:pPr>
        <w:numPr>
          <w:ilvl w:val="0"/>
          <w:numId w:val="1"/>
        </w:numPr>
        <w:tabs>
          <w:tab w:val="left" w:pos="360"/>
        </w:tabs>
        <w:ind w:left="720" w:hanging="360"/>
        <w:jc w:val="both"/>
        <w:rPr>
          <w:rFonts w:ascii="IBM Plex Sans" w:hAnsi="IBM Plex Sans"/>
        </w:rPr>
      </w:pPr>
      <w:r w:rsidRPr="006747AE">
        <w:rPr>
          <w:rFonts w:ascii="IBM Plex Sans" w:hAnsi="IBM Plex Sans"/>
        </w:rPr>
        <w:t xml:space="preserve">Logs of all activities / </w:t>
      </w:r>
      <w:proofErr w:type="gramStart"/>
      <w:r w:rsidRPr="006747AE">
        <w:rPr>
          <w:rFonts w:ascii="IBM Plex Sans" w:hAnsi="IBM Plex Sans"/>
        </w:rPr>
        <w:t>transaction  to</w:t>
      </w:r>
      <w:proofErr w:type="gramEnd"/>
      <w:r w:rsidRPr="006747AE">
        <w:rPr>
          <w:rFonts w:ascii="IBM Plex Sans" w:hAnsi="IBM Plex Sans"/>
        </w:rPr>
        <w:t xml:space="preserve"> be maintained with proper audit facilities</w:t>
      </w:r>
    </w:p>
    <w:p w14:paraId="1B76ADF7" w14:textId="77777777" w:rsidR="00341766" w:rsidRPr="006747AE" w:rsidRDefault="00341766" w:rsidP="006747AE">
      <w:pPr>
        <w:numPr>
          <w:ilvl w:val="0"/>
          <w:numId w:val="1"/>
        </w:numPr>
        <w:tabs>
          <w:tab w:val="left" w:pos="360"/>
        </w:tabs>
        <w:ind w:left="720" w:hanging="360"/>
        <w:jc w:val="both"/>
        <w:rPr>
          <w:rFonts w:ascii="IBM Plex Sans" w:hAnsi="IBM Plex Sans"/>
        </w:rPr>
      </w:pPr>
      <w:r w:rsidRPr="006747AE">
        <w:rPr>
          <w:rFonts w:ascii="IBM Plex Sans" w:hAnsi="IBM Plex Sans"/>
        </w:rPr>
        <w:t>Secured Socket Layer access through Internet – certified by an approved Certifying Authority</w:t>
      </w:r>
    </w:p>
    <w:p w14:paraId="32FCABB5" w14:textId="77777777" w:rsidR="00341766" w:rsidRPr="006747AE" w:rsidRDefault="00341766" w:rsidP="006747AE">
      <w:pPr>
        <w:numPr>
          <w:ilvl w:val="0"/>
          <w:numId w:val="1"/>
        </w:numPr>
        <w:tabs>
          <w:tab w:val="left" w:pos="360"/>
        </w:tabs>
        <w:ind w:left="720" w:hanging="360"/>
        <w:jc w:val="both"/>
        <w:rPr>
          <w:rFonts w:ascii="IBM Plex Sans" w:hAnsi="IBM Plex Sans"/>
        </w:rPr>
      </w:pPr>
      <w:r w:rsidRPr="006747AE">
        <w:rPr>
          <w:rFonts w:ascii="IBM Plex Sans" w:hAnsi="IBM Plex Sans"/>
        </w:rPr>
        <w:t>Firewalls between Internet and trading set-up</w:t>
      </w:r>
    </w:p>
    <w:p w14:paraId="22540377" w14:textId="77777777" w:rsidR="00341766" w:rsidRDefault="00341766" w:rsidP="006747AE">
      <w:pPr>
        <w:jc w:val="both"/>
        <w:rPr>
          <w:sz w:val="24"/>
        </w:rPr>
      </w:pPr>
    </w:p>
    <w:p w14:paraId="0864BE97" w14:textId="77777777" w:rsidR="00341766" w:rsidRDefault="00341766"/>
    <w:sectPr w:rsidR="003417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BM Plex Sans">
    <w:panose1 w:val="020B0503050000000000"/>
    <w:charset w:val="00"/>
    <w:family w:val="swiss"/>
    <w:notTrueType/>
    <w:pitch w:val="variable"/>
    <w:sig w:usb0="A000006F" w:usb1="50002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6360D56C"/>
    <w:lvl w:ilvl="0">
      <w:numFmt w:val="bullet"/>
      <w:lvlText w:val="*"/>
      <w:lvlJc w:val="left"/>
      <w:pPr>
        <w:ind w:left="0" w:firstLine="0"/>
      </w:pPr>
    </w:lvl>
  </w:abstractNum>
  <w:num w:numId="1" w16cid:durableId="1642223210">
    <w:abstractNumId w:val="0"/>
    <w:lvlOverride w:ilvl="0">
      <w:lvl w:ilvl="0">
        <w:numFmt w:val="decimal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766"/>
    <w:rsid w:val="00341766"/>
    <w:rsid w:val="006747AE"/>
    <w:rsid w:val="009F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1F0585"/>
  <w15:chartTrackingRefBased/>
  <w15:docId w15:val="{7427876E-BC5E-4B8F-BF4B-898F6EFEC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76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en-I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4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428</Words>
  <Characters>2445</Characters>
  <Application>Microsoft Office Word</Application>
  <DocSecurity>0</DocSecurity>
  <Lines>20</Lines>
  <Paragraphs>5</Paragraphs>
  <ScaleCrop>false</ScaleCrop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Bhagyashree Biwalkar (MSD)</dc:creator>
  <cp:keywords/>
  <dc:description/>
  <cp:lastModifiedBy>Bhagyashree Biwalkar (MSD)</cp:lastModifiedBy>
  <cp:revision>3</cp:revision>
  <dcterms:created xsi:type="dcterms:W3CDTF">2023-06-15T06:27:00Z</dcterms:created>
  <dcterms:modified xsi:type="dcterms:W3CDTF">2023-06-27T07:45:00Z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5f50f5-e953-4c63-867b-388561f41989_Enabled">
    <vt:lpwstr>true</vt:lpwstr>
  </property>
  <property fmtid="{D5CDD505-2E9C-101B-9397-08002B2CF9AE}" pid="3" name="MSIP_Label_305f50f5-e953-4c63-867b-388561f41989_SetDate">
    <vt:lpwstr>2023-06-15T06:28:27Z</vt:lpwstr>
  </property>
  <property fmtid="{D5CDD505-2E9C-101B-9397-08002B2CF9AE}" pid="4" name="MSIP_Label_305f50f5-e953-4c63-867b-388561f41989_Method">
    <vt:lpwstr>Privileged</vt:lpwstr>
  </property>
  <property fmtid="{D5CDD505-2E9C-101B-9397-08002B2CF9AE}" pid="5" name="MSIP_Label_305f50f5-e953-4c63-867b-388561f41989_Name">
    <vt:lpwstr>305f50f5-e953-4c63-867b-388561f41989</vt:lpwstr>
  </property>
  <property fmtid="{D5CDD505-2E9C-101B-9397-08002B2CF9AE}" pid="6" name="MSIP_Label_305f50f5-e953-4c63-867b-388561f41989_SiteId">
    <vt:lpwstr>fb8ed654-3195-4846-ac37-491dc8a2349e</vt:lpwstr>
  </property>
  <property fmtid="{D5CDD505-2E9C-101B-9397-08002B2CF9AE}" pid="7" name="MSIP_Label_305f50f5-e953-4c63-867b-388561f41989_ActionId">
    <vt:lpwstr>15ba42d5-44d6-4b28-8415-47703e4d7c17</vt:lpwstr>
  </property>
  <property fmtid="{D5CDD505-2E9C-101B-9397-08002B2CF9AE}" pid="8" name="MSIP_Label_305f50f5-e953-4c63-867b-388561f41989_ContentBits">
    <vt:lpwstr>0</vt:lpwstr>
  </property>
</Properties>
</file>