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5BD2D" w14:textId="6AECC99B" w:rsidR="00A330C3" w:rsidRPr="009E44D0" w:rsidRDefault="00A330C3">
      <w:pPr>
        <w:rPr>
          <w:rFonts w:ascii="Arial" w:hAnsi="Arial" w:cs="Arial"/>
          <w:sz w:val="24"/>
          <w:szCs w:val="24"/>
        </w:rPr>
      </w:pPr>
      <w:r w:rsidRPr="009E44D0">
        <w:rPr>
          <w:rFonts w:ascii="Arial" w:hAnsi="Arial" w:cs="Arial"/>
          <w:noProof/>
          <w:sz w:val="24"/>
          <w:szCs w:val="24"/>
          <w:lang w:eastAsia="en-IN"/>
        </w:rPr>
        <w:drawing>
          <wp:inline distT="0" distB="0" distL="0" distR="0" wp14:anchorId="49E9466C" wp14:editId="1A3B5F8D">
            <wp:extent cx="5731510" cy="757508"/>
            <wp:effectExtent l="0" t="0" r="2540" b="508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57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4" w:type="dxa"/>
        <w:tblInd w:w="-14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0"/>
        <w:gridCol w:w="4114"/>
      </w:tblGrid>
      <w:tr w:rsidR="00A330C3" w:rsidRPr="009E44D0" w14:paraId="49C2A698" w14:textId="77777777" w:rsidTr="009E44D0">
        <w:trPr>
          <w:trHeight w:val="445"/>
        </w:trPr>
        <w:tc>
          <w:tcPr>
            <w:tcW w:w="9214" w:type="dxa"/>
            <w:gridSpan w:val="2"/>
            <w:tcBorders>
              <w:bottom w:val="single" w:sz="4" w:space="0" w:color="808080"/>
            </w:tcBorders>
            <w:shd w:val="clear" w:color="auto" w:fill="392C7C"/>
          </w:tcPr>
          <w:p w14:paraId="4ED4836C" w14:textId="44F88690" w:rsidR="00A330C3" w:rsidRPr="009E44D0" w:rsidRDefault="00A330C3" w:rsidP="00592535">
            <w:pPr>
              <w:pStyle w:val="TableParagraph"/>
              <w:spacing w:before="119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E44D0">
              <w:rPr>
                <w:b/>
                <w:color w:val="FFFFFF"/>
                <w:sz w:val="24"/>
                <w:szCs w:val="24"/>
              </w:rPr>
              <w:t xml:space="preserve">DEPARTMENT: </w:t>
            </w:r>
            <w:r w:rsidR="00E34BD9">
              <w:rPr>
                <w:rFonts w:ascii="IBM Plex Sans" w:hAnsi="IBM Plex Sans"/>
                <w:b/>
                <w:bCs/>
                <w:color w:val="FFFFFF" w:themeColor="background1"/>
                <w:sz w:val="24"/>
                <w:szCs w:val="24"/>
              </w:rPr>
              <w:t xml:space="preserve">COMMODITY DERIVATIVES SEGMENT </w:t>
            </w:r>
          </w:p>
        </w:tc>
      </w:tr>
      <w:tr w:rsidR="00A330C3" w:rsidRPr="009E44D0" w14:paraId="46A1759D" w14:textId="77777777" w:rsidTr="009E44D0">
        <w:trPr>
          <w:trHeight w:val="355"/>
        </w:trPr>
        <w:tc>
          <w:tcPr>
            <w:tcW w:w="510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vAlign w:val="center"/>
          </w:tcPr>
          <w:p w14:paraId="4B7DDF53" w14:textId="26FCB903" w:rsidR="00A330C3" w:rsidRPr="009E44D0" w:rsidRDefault="00A330C3" w:rsidP="00592535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>Download Ref No: NCL/C</w:t>
            </w:r>
            <w:r w:rsidR="00E34BD9">
              <w:rPr>
                <w:sz w:val="24"/>
                <w:szCs w:val="24"/>
              </w:rPr>
              <w:t>OM</w:t>
            </w:r>
            <w:r w:rsidRPr="009E44D0">
              <w:rPr>
                <w:sz w:val="24"/>
                <w:szCs w:val="24"/>
              </w:rPr>
              <w:t>/</w:t>
            </w:r>
            <w:r w:rsidR="003F31BB">
              <w:rPr>
                <w:sz w:val="24"/>
                <w:szCs w:val="24"/>
              </w:rPr>
              <w:t>60391</w:t>
            </w:r>
          </w:p>
        </w:tc>
        <w:tc>
          <w:tcPr>
            <w:tcW w:w="4114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vAlign w:val="center"/>
          </w:tcPr>
          <w:p w14:paraId="36ED3F48" w14:textId="219A73C8" w:rsidR="00A330C3" w:rsidRPr="009E44D0" w:rsidRDefault="00A330C3" w:rsidP="00592535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 xml:space="preserve">                 Date: </w:t>
            </w:r>
            <w:r w:rsidR="009139DA">
              <w:rPr>
                <w:sz w:val="24"/>
                <w:szCs w:val="24"/>
              </w:rPr>
              <w:t>Jan</w:t>
            </w:r>
            <w:r w:rsidR="009139DA" w:rsidRPr="009E44D0">
              <w:rPr>
                <w:sz w:val="24"/>
                <w:szCs w:val="24"/>
              </w:rPr>
              <w:t xml:space="preserve"> </w:t>
            </w:r>
            <w:r w:rsidR="009139DA">
              <w:rPr>
                <w:sz w:val="24"/>
                <w:szCs w:val="24"/>
              </w:rPr>
              <w:t>23</w:t>
            </w:r>
            <w:r w:rsidR="009139DA" w:rsidRPr="009E44D0">
              <w:rPr>
                <w:sz w:val="24"/>
                <w:szCs w:val="24"/>
              </w:rPr>
              <w:t>, 202</w:t>
            </w:r>
            <w:r w:rsidR="009139DA">
              <w:rPr>
                <w:sz w:val="24"/>
                <w:szCs w:val="24"/>
              </w:rPr>
              <w:t>4</w:t>
            </w:r>
          </w:p>
        </w:tc>
      </w:tr>
      <w:tr w:rsidR="00A330C3" w:rsidRPr="009E44D0" w14:paraId="23D0678A" w14:textId="77777777" w:rsidTr="009E44D0">
        <w:trPr>
          <w:trHeight w:val="361"/>
        </w:trPr>
        <w:tc>
          <w:tcPr>
            <w:tcW w:w="510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29D450" w14:textId="30DF5FC0" w:rsidR="00A330C3" w:rsidRPr="009E44D0" w:rsidRDefault="00A330C3" w:rsidP="00592535">
            <w:pPr>
              <w:pStyle w:val="TableParagraph"/>
              <w:spacing w:before="119" w:line="223" w:lineRule="exact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 xml:space="preserve">Circular Ref. No: </w:t>
            </w:r>
            <w:r w:rsidR="009139DA">
              <w:rPr>
                <w:sz w:val="24"/>
                <w:szCs w:val="24"/>
              </w:rPr>
              <w:t>0016</w:t>
            </w:r>
            <w:r w:rsidRPr="009E44D0">
              <w:rPr>
                <w:sz w:val="24"/>
                <w:szCs w:val="24"/>
              </w:rPr>
              <w:t>/202</w:t>
            </w:r>
            <w:r w:rsidR="009139DA">
              <w:rPr>
                <w:sz w:val="24"/>
                <w:szCs w:val="24"/>
              </w:rPr>
              <w:t>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EC2D774" w14:textId="77777777" w:rsidR="00A330C3" w:rsidRPr="009E44D0" w:rsidRDefault="00A330C3" w:rsidP="0059253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6E102F35" w14:textId="4564943E" w:rsidR="00A330C3" w:rsidRPr="009E44D0" w:rsidRDefault="00A330C3" w:rsidP="00A330C3">
      <w:pPr>
        <w:rPr>
          <w:rFonts w:ascii="Arial" w:hAnsi="Arial" w:cs="Arial"/>
          <w:sz w:val="24"/>
          <w:szCs w:val="24"/>
        </w:rPr>
      </w:pPr>
    </w:p>
    <w:p w14:paraId="4CCBC0D8" w14:textId="77777777" w:rsidR="00A330C3" w:rsidRPr="009E44D0" w:rsidRDefault="00A330C3" w:rsidP="009E44D0">
      <w:pPr>
        <w:pStyle w:val="NoSpacing"/>
        <w:rPr>
          <w:rFonts w:ascii="Arial" w:hAnsi="Arial" w:cs="Arial"/>
          <w:sz w:val="24"/>
          <w:szCs w:val="24"/>
          <w:lang w:val="en-US"/>
        </w:rPr>
      </w:pPr>
      <w:r w:rsidRPr="009E44D0">
        <w:rPr>
          <w:rFonts w:ascii="Arial" w:hAnsi="Arial" w:cs="Arial"/>
          <w:sz w:val="24"/>
          <w:szCs w:val="24"/>
          <w:lang w:val="en-US"/>
        </w:rPr>
        <w:t xml:space="preserve">All Members, </w:t>
      </w:r>
    </w:p>
    <w:p w14:paraId="2895ABA0" w14:textId="77777777" w:rsidR="00A330C3" w:rsidRPr="009E44D0" w:rsidRDefault="00A330C3" w:rsidP="009E44D0">
      <w:pPr>
        <w:pStyle w:val="NoSpacing"/>
        <w:rPr>
          <w:rFonts w:ascii="Arial" w:hAnsi="Arial" w:cs="Arial"/>
          <w:sz w:val="24"/>
          <w:szCs w:val="24"/>
        </w:rPr>
      </w:pPr>
    </w:p>
    <w:p w14:paraId="06A865FC" w14:textId="5522657D" w:rsidR="00010B21" w:rsidRPr="00BF09CA" w:rsidRDefault="00010B21" w:rsidP="00010B21">
      <w:pPr>
        <w:pStyle w:val="xxmsonospacing"/>
        <w:shd w:val="clear" w:color="auto" w:fill="FFFFFF"/>
        <w:spacing w:before="0" w:beforeAutospacing="0" w:after="0" w:afterAutospacing="0"/>
        <w:rPr>
          <w:rFonts w:ascii="Arial" w:eastAsiaTheme="minorHAnsi" w:hAnsi="Arial" w:cs="Arial"/>
          <w:b/>
          <w:bCs/>
          <w:lang w:val="en-US" w:eastAsia="en-US"/>
        </w:rPr>
      </w:pPr>
      <w:r w:rsidRPr="00BF09CA">
        <w:rPr>
          <w:rFonts w:ascii="Arial" w:eastAsiaTheme="minorHAnsi" w:hAnsi="Arial" w:cs="Arial"/>
          <w:b/>
          <w:bCs/>
          <w:lang w:val="en-US" w:eastAsia="en-US"/>
        </w:rPr>
        <w:t xml:space="preserve">Sub: </w:t>
      </w:r>
      <w:r w:rsidR="009139DA" w:rsidRPr="007C56E0">
        <w:rPr>
          <w:rFonts w:ascii="Arial" w:eastAsiaTheme="minorHAnsi" w:hAnsi="Arial" w:cs="Arial"/>
          <w:b/>
          <w:bCs/>
          <w:lang w:val="en-US" w:eastAsia="en-US"/>
        </w:rPr>
        <w:t>Standardization of CC to Member Interface files in Unified Distilled File Formats (UDiFF)-Update</w:t>
      </w:r>
    </w:p>
    <w:p w14:paraId="055D2781" w14:textId="77777777" w:rsidR="00010B21" w:rsidRDefault="00010B21" w:rsidP="00010B21">
      <w:pPr>
        <w:pStyle w:val="xxmsonospacing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mbria" w:hAnsi="Cambria" w:cs="Calibri"/>
          <w:color w:val="000000"/>
          <w:sz w:val="22"/>
          <w:szCs w:val="22"/>
          <w:bdr w:val="none" w:sz="0" w:space="0" w:color="auto" w:frame="1"/>
          <w:lang w:val="en-US"/>
        </w:rPr>
        <w:t> </w:t>
      </w:r>
    </w:p>
    <w:p w14:paraId="5160D8DC" w14:textId="77777777" w:rsidR="009A7AA9" w:rsidRDefault="009139DA" w:rsidP="009139D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bookmarkStart w:id="0" w:name="_Hlk156936158"/>
      <w:r w:rsidRPr="007C56E0">
        <w:rPr>
          <w:rFonts w:ascii="Arial" w:hAnsi="Arial" w:cs="Arial"/>
          <w:sz w:val="24"/>
          <w:szCs w:val="24"/>
          <w:lang w:val="en-US"/>
        </w:rPr>
        <w:t>This has reference to NCL/C</w:t>
      </w:r>
      <w:r>
        <w:rPr>
          <w:rFonts w:ascii="Arial" w:hAnsi="Arial" w:cs="Arial"/>
          <w:sz w:val="24"/>
          <w:szCs w:val="24"/>
          <w:lang w:val="en-US"/>
        </w:rPr>
        <w:t>O</w:t>
      </w:r>
      <w:r w:rsidRPr="007C56E0">
        <w:rPr>
          <w:rFonts w:ascii="Arial" w:hAnsi="Arial" w:cs="Arial"/>
          <w:sz w:val="24"/>
          <w:szCs w:val="24"/>
          <w:lang w:val="en-US"/>
        </w:rPr>
        <w:t>/5970</w:t>
      </w:r>
      <w:r>
        <w:rPr>
          <w:rFonts w:ascii="Arial" w:hAnsi="Arial" w:cs="Arial"/>
          <w:sz w:val="24"/>
          <w:szCs w:val="24"/>
          <w:lang w:val="en-US"/>
        </w:rPr>
        <w:t>8</w:t>
      </w:r>
      <w:r w:rsidRPr="007C56E0">
        <w:rPr>
          <w:rFonts w:ascii="Arial" w:hAnsi="Arial" w:cs="Arial"/>
          <w:sz w:val="24"/>
          <w:szCs w:val="24"/>
          <w:lang w:val="en-US"/>
        </w:rPr>
        <w:t xml:space="preserve"> dated Dec 11,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7C56E0">
        <w:rPr>
          <w:rFonts w:ascii="Arial" w:hAnsi="Arial" w:cs="Arial"/>
          <w:sz w:val="24"/>
          <w:szCs w:val="24"/>
          <w:lang w:val="en-US"/>
        </w:rPr>
        <w:t xml:space="preserve">2023 </w:t>
      </w:r>
      <w:r>
        <w:rPr>
          <w:rFonts w:ascii="Arial" w:hAnsi="Arial" w:cs="Arial"/>
          <w:sz w:val="24"/>
          <w:szCs w:val="24"/>
          <w:lang w:val="en-US"/>
        </w:rPr>
        <w:t xml:space="preserve">and </w:t>
      </w:r>
      <w:r w:rsidRPr="007C56E0">
        <w:rPr>
          <w:rFonts w:ascii="Arial" w:hAnsi="Arial" w:cs="Arial"/>
          <w:sz w:val="24"/>
          <w:szCs w:val="24"/>
          <w:lang w:val="en-US"/>
        </w:rPr>
        <w:t>NCL/</w:t>
      </w:r>
      <w:r>
        <w:rPr>
          <w:rFonts w:ascii="Arial" w:hAnsi="Arial" w:cs="Arial"/>
          <w:sz w:val="24"/>
          <w:szCs w:val="24"/>
          <w:lang w:val="en-US"/>
        </w:rPr>
        <w:t>CO</w:t>
      </w:r>
      <w:r w:rsidRPr="007C56E0">
        <w:rPr>
          <w:rFonts w:ascii="Arial" w:hAnsi="Arial" w:cs="Arial"/>
          <w:sz w:val="24"/>
          <w:szCs w:val="24"/>
          <w:lang w:val="en-US"/>
        </w:rPr>
        <w:t>/597</w:t>
      </w:r>
      <w:r>
        <w:rPr>
          <w:rFonts w:ascii="Arial" w:hAnsi="Arial" w:cs="Arial"/>
          <w:sz w:val="24"/>
          <w:szCs w:val="24"/>
          <w:lang w:val="en-US"/>
        </w:rPr>
        <w:t>72</w:t>
      </w:r>
      <w:r w:rsidRPr="007C56E0">
        <w:rPr>
          <w:rFonts w:ascii="Arial" w:hAnsi="Arial" w:cs="Arial"/>
          <w:sz w:val="24"/>
          <w:szCs w:val="24"/>
          <w:lang w:val="en-US"/>
        </w:rPr>
        <w:t xml:space="preserve"> dated Dec 1</w:t>
      </w:r>
      <w:r>
        <w:rPr>
          <w:rFonts w:ascii="Arial" w:hAnsi="Arial" w:cs="Arial"/>
          <w:sz w:val="24"/>
          <w:szCs w:val="24"/>
          <w:lang w:val="en-US"/>
        </w:rPr>
        <w:t>4</w:t>
      </w:r>
      <w:r w:rsidRPr="007C56E0">
        <w:rPr>
          <w:rFonts w:ascii="Arial" w:hAnsi="Arial" w:cs="Arial"/>
          <w:sz w:val="24"/>
          <w:szCs w:val="24"/>
          <w:lang w:val="en-US"/>
        </w:rPr>
        <w:t xml:space="preserve">, 2023. </w:t>
      </w:r>
    </w:p>
    <w:p w14:paraId="52E3C032" w14:textId="77777777" w:rsidR="009A7AA9" w:rsidRDefault="009A7AA9" w:rsidP="009139D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467B4DD0" w14:textId="0B6C4019" w:rsidR="009139DA" w:rsidRDefault="009139DA" w:rsidP="009139D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The date of release of standardized files in UDiFF is updated in Annexure B and dat</w:t>
      </w:r>
      <w:r w:rsidR="009A7AA9">
        <w:rPr>
          <w:rFonts w:ascii="Arial" w:hAnsi="Arial" w:cs="Arial"/>
          <w:sz w:val="24"/>
          <w:szCs w:val="24"/>
          <w:lang w:val="en-US"/>
        </w:rPr>
        <w:t>e</w:t>
      </w:r>
      <w:r>
        <w:rPr>
          <w:rFonts w:ascii="Arial" w:hAnsi="Arial" w:cs="Arial"/>
          <w:sz w:val="24"/>
          <w:szCs w:val="24"/>
          <w:lang w:val="en-US"/>
        </w:rPr>
        <w:t xml:space="preserve"> of discontinuation of </w:t>
      </w:r>
      <w:r w:rsidRPr="007C56E0">
        <w:rPr>
          <w:rFonts w:ascii="Arial" w:hAnsi="Arial" w:cs="Arial"/>
          <w:sz w:val="24"/>
          <w:szCs w:val="24"/>
          <w:lang w:val="en-US"/>
        </w:rPr>
        <w:t xml:space="preserve">Phase 1 Standardized files </w:t>
      </w:r>
      <w:r>
        <w:rPr>
          <w:rFonts w:ascii="Arial" w:hAnsi="Arial" w:cs="Arial"/>
          <w:sz w:val="24"/>
          <w:szCs w:val="24"/>
          <w:lang w:val="en-US"/>
        </w:rPr>
        <w:t xml:space="preserve">is updated in Annexure E. </w:t>
      </w:r>
    </w:p>
    <w:p w14:paraId="036507D9" w14:textId="77777777" w:rsidR="009139DA" w:rsidRDefault="009139DA" w:rsidP="009139DA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55EAB6CB" w14:textId="77777777" w:rsidR="009139DA" w:rsidRDefault="009139DA" w:rsidP="009139D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7C56E0">
        <w:rPr>
          <w:rFonts w:ascii="Arial" w:hAnsi="Arial" w:cs="Arial"/>
          <w:sz w:val="24"/>
          <w:szCs w:val="24"/>
          <w:lang w:val="en-US"/>
        </w:rPr>
        <w:t xml:space="preserve">Members are requested to take note of the </w:t>
      </w:r>
      <w:r>
        <w:rPr>
          <w:rFonts w:ascii="Arial" w:hAnsi="Arial" w:cs="Arial"/>
          <w:sz w:val="24"/>
          <w:szCs w:val="24"/>
          <w:lang w:val="en-US"/>
        </w:rPr>
        <w:t>same and take necessary actions</w:t>
      </w:r>
      <w:r w:rsidRPr="007C56E0">
        <w:rPr>
          <w:rFonts w:ascii="Arial" w:hAnsi="Arial" w:cs="Arial"/>
          <w:sz w:val="24"/>
          <w:szCs w:val="24"/>
          <w:lang w:val="en-US"/>
        </w:rPr>
        <w:t>.</w:t>
      </w:r>
      <w:r w:rsidRPr="00BF09CA">
        <w:rPr>
          <w:rFonts w:ascii="Arial" w:hAnsi="Arial" w:cs="Arial"/>
          <w:sz w:val="24"/>
          <w:szCs w:val="24"/>
          <w:lang w:val="en-US"/>
        </w:rPr>
        <w:t> </w:t>
      </w:r>
    </w:p>
    <w:bookmarkEnd w:id="0"/>
    <w:p w14:paraId="04FA45BB" w14:textId="5B2C1DAD" w:rsidR="0019620D" w:rsidRDefault="0019620D" w:rsidP="00010B21">
      <w:pPr>
        <w:pStyle w:val="NoSpacing"/>
        <w:rPr>
          <w:rFonts w:ascii="Arial" w:hAnsi="Arial" w:cs="Arial"/>
          <w:sz w:val="24"/>
          <w:szCs w:val="24"/>
        </w:rPr>
      </w:pPr>
    </w:p>
    <w:p w14:paraId="2CBAD0B9" w14:textId="77777777" w:rsidR="0019620D" w:rsidRPr="009E44D0" w:rsidRDefault="0019620D" w:rsidP="009E44D0">
      <w:pPr>
        <w:pStyle w:val="NoSpacing"/>
        <w:rPr>
          <w:rFonts w:ascii="Arial" w:hAnsi="Arial" w:cs="Arial"/>
          <w:sz w:val="24"/>
          <w:szCs w:val="24"/>
        </w:rPr>
      </w:pPr>
    </w:p>
    <w:p w14:paraId="708FC9A6" w14:textId="40AFF4A4" w:rsidR="0095165A" w:rsidRPr="009E44D0" w:rsidRDefault="0095165A" w:rsidP="009E44D0">
      <w:pPr>
        <w:pStyle w:val="NoSpacing"/>
        <w:rPr>
          <w:rFonts w:ascii="Arial" w:hAnsi="Arial" w:cs="Arial"/>
          <w:b/>
          <w:sz w:val="24"/>
          <w:szCs w:val="24"/>
        </w:rPr>
      </w:pPr>
      <w:r w:rsidRPr="009E44D0">
        <w:rPr>
          <w:rFonts w:ascii="Arial" w:hAnsi="Arial" w:cs="Arial"/>
          <w:b/>
          <w:sz w:val="24"/>
          <w:szCs w:val="24"/>
        </w:rPr>
        <w:t xml:space="preserve">For and on behalf of </w:t>
      </w:r>
    </w:p>
    <w:p w14:paraId="5737D878" w14:textId="03121278" w:rsidR="0095165A" w:rsidRPr="009E44D0" w:rsidRDefault="0095165A" w:rsidP="009E44D0">
      <w:pPr>
        <w:pStyle w:val="NoSpacing"/>
        <w:rPr>
          <w:rFonts w:ascii="Arial" w:hAnsi="Arial" w:cs="Arial"/>
          <w:b/>
          <w:sz w:val="24"/>
          <w:szCs w:val="24"/>
        </w:rPr>
      </w:pPr>
      <w:r w:rsidRPr="009E44D0">
        <w:rPr>
          <w:rFonts w:ascii="Arial" w:hAnsi="Arial" w:cs="Arial"/>
          <w:b/>
          <w:sz w:val="24"/>
          <w:szCs w:val="24"/>
        </w:rPr>
        <w:t>NSE Clearing Limited</w:t>
      </w:r>
    </w:p>
    <w:p w14:paraId="1478547B" w14:textId="77777777" w:rsidR="0095165A" w:rsidRPr="009E44D0" w:rsidRDefault="0095165A" w:rsidP="009E44D0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28202DC0" w14:textId="148F32B1" w:rsidR="0095165A" w:rsidRPr="009E44D0" w:rsidRDefault="0020167E" w:rsidP="009E44D0">
      <w:pPr>
        <w:pStyle w:val="NoSpacing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Prashant Shinde</w:t>
      </w:r>
    </w:p>
    <w:p w14:paraId="7587E9D3" w14:textId="2DD3FC08" w:rsidR="0095165A" w:rsidRPr="009E44D0" w:rsidRDefault="0020167E" w:rsidP="009E44D0">
      <w:pPr>
        <w:pStyle w:val="NoSpacing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Chief </w:t>
      </w:r>
      <w:r w:rsidR="00010B21">
        <w:rPr>
          <w:rFonts w:ascii="Arial" w:hAnsi="Arial" w:cs="Arial"/>
          <w:sz w:val="24"/>
          <w:szCs w:val="24"/>
          <w:lang w:val="en-US"/>
        </w:rPr>
        <w:t>M</w:t>
      </w:r>
      <w:r>
        <w:rPr>
          <w:rFonts w:ascii="Arial" w:hAnsi="Arial" w:cs="Arial"/>
          <w:sz w:val="24"/>
          <w:szCs w:val="24"/>
          <w:lang w:val="en-US"/>
        </w:rPr>
        <w:t>anager</w:t>
      </w:r>
    </w:p>
    <w:p w14:paraId="547ABBBC" w14:textId="15E61915" w:rsidR="0095165A" w:rsidRDefault="0095165A" w:rsidP="00A330C3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349"/>
        <w:tblW w:w="922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73"/>
        <w:gridCol w:w="2849"/>
        <w:gridCol w:w="3703"/>
      </w:tblGrid>
      <w:tr w:rsidR="0019620D" w:rsidRPr="009E44D0" w14:paraId="06443E46" w14:textId="77777777" w:rsidTr="0019620D">
        <w:trPr>
          <w:trHeight w:val="91"/>
        </w:trPr>
        <w:tc>
          <w:tcPr>
            <w:tcW w:w="2673" w:type="dxa"/>
          </w:tcPr>
          <w:p w14:paraId="2CF5F6B7" w14:textId="77777777" w:rsidR="0019620D" w:rsidRPr="009E44D0" w:rsidRDefault="0019620D" w:rsidP="0019620D">
            <w:pPr>
              <w:ind w:left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t>Telephone No</w:t>
            </w:r>
          </w:p>
        </w:tc>
        <w:tc>
          <w:tcPr>
            <w:tcW w:w="2849" w:type="dxa"/>
          </w:tcPr>
          <w:p w14:paraId="73068419" w14:textId="77777777" w:rsidR="0019620D" w:rsidRPr="009E44D0" w:rsidRDefault="0019620D" w:rsidP="0019620D">
            <w:pPr>
              <w:ind w:left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t>Fax No</w:t>
            </w:r>
          </w:p>
        </w:tc>
        <w:tc>
          <w:tcPr>
            <w:tcW w:w="3703" w:type="dxa"/>
          </w:tcPr>
          <w:p w14:paraId="5C06A712" w14:textId="77777777" w:rsidR="0019620D" w:rsidRPr="009E44D0" w:rsidRDefault="0019620D" w:rsidP="0019620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t>Email id</w:t>
            </w:r>
          </w:p>
        </w:tc>
      </w:tr>
      <w:tr w:rsidR="0019620D" w:rsidRPr="009E44D0" w14:paraId="46BB08EA" w14:textId="77777777" w:rsidTr="0019620D">
        <w:trPr>
          <w:trHeight w:val="281"/>
        </w:trPr>
        <w:tc>
          <w:tcPr>
            <w:tcW w:w="2673" w:type="dxa"/>
          </w:tcPr>
          <w:p w14:paraId="0315CA04" w14:textId="77777777" w:rsidR="0019620D" w:rsidRPr="009E44D0" w:rsidRDefault="0019620D" w:rsidP="0019620D">
            <w:pPr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4D0">
              <w:rPr>
                <w:rFonts w:ascii="Arial" w:hAnsi="Arial" w:cs="Arial"/>
                <w:sz w:val="24"/>
                <w:szCs w:val="24"/>
              </w:rPr>
              <w:t>18002660050</w:t>
            </w:r>
          </w:p>
        </w:tc>
        <w:tc>
          <w:tcPr>
            <w:tcW w:w="2849" w:type="dxa"/>
          </w:tcPr>
          <w:p w14:paraId="75F3B2F9" w14:textId="77777777" w:rsidR="0019620D" w:rsidRPr="009E44D0" w:rsidRDefault="0019620D" w:rsidP="001962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4D0">
              <w:rPr>
                <w:rFonts w:ascii="Arial" w:hAnsi="Arial" w:cs="Arial"/>
                <w:sz w:val="24"/>
                <w:szCs w:val="24"/>
              </w:rPr>
              <w:t>+91-22-26598242</w:t>
            </w:r>
          </w:p>
        </w:tc>
        <w:tc>
          <w:tcPr>
            <w:tcW w:w="3703" w:type="dxa"/>
          </w:tcPr>
          <w:p w14:paraId="2125EB27" w14:textId="29696DC9" w:rsidR="0019620D" w:rsidRPr="009E44D0" w:rsidRDefault="00E34BD9" w:rsidP="0019620D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06A">
              <w:rPr>
                <w:rFonts w:ascii="Arial" w:hAnsi="Arial" w:cs="Arial"/>
                <w:color w:val="000000"/>
                <w:sz w:val="24"/>
                <w:szCs w:val="23"/>
              </w:rPr>
              <w:t>fao_clearing_ops@nsccl.co.in</w:t>
            </w:r>
          </w:p>
        </w:tc>
      </w:tr>
    </w:tbl>
    <w:p w14:paraId="375D063B" w14:textId="06C4E9D7" w:rsidR="0019620D" w:rsidRDefault="0019620D" w:rsidP="00A330C3">
      <w:pPr>
        <w:rPr>
          <w:rFonts w:ascii="Arial" w:hAnsi="Arial" w:cs="Arial"/>
          <w:sz w:val="24"/>
          <w:szCs w:val="24"/>
        </w:rPr>
      </w:pPr>
    </w:p>
    <w:p w14:paraId="51E70962" w14:textId="77777777" w:rsidR="00FD597B" w:rsidRPr="009E44D0" w:rsidRDefault="00FD597B" w:rsidP="00A330C3">
      <w:pPr>
        <w:rPr>
          <w:rFonts w:ascii="Arial" w:hAnsi="Arial" w:cs="Arial"/>
          <w:sz w:val="24"/>
          <w:szCs w:val="24"/>
        </w:rPr>
      </w:pPr>
    </w:p>
    <w:sectPr w:rsidR="00FD597B" w:rsidRPr="009E44D0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9762C" w14:textId="77777777" w:rsidR="0095165A" w:rsidRDefault="0095165A" w:rsidP="0095165A">
      <w:pPr>
        <w:spacing w:after="0" w:line="240" w:lineRule="auto"/>
      </w:pPr>
      <w:r>
        <w:separator/>
      </w:r>
    </w:p>
  </w:endnote>
  <w:endnote w:type="continuationSeparator" w:id="0">
    <w:p w14:paraId="4DEDAF05" w14:textId="77777777" w:rsidR="0095165A" w:rsidRDefault="0095165A" w:rsidP="0095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altName w:val="IBM Plex Sans"/>
    <w:charset w:val="00"/>
    <w:family w:val="swiss"/>
    <w:pitch w:val="variable"/>
    <w:sig w:usb0="A00002EF" w:usb1="5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AC32" w14:textId="11E208ED" w:rsidR="0095165A" w:rsidRDefault="0095165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7D2AAA" wp14:editId="3507A8E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476546e68f59b3766f7151fb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0BBD53" w14:textId="68DDF6EB" w:rsidR="0095165A" w:rsidRPr="0095165A" w:rsidRDefault="0095165A" w:rsidP="0095165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95165A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7D2AAA" id="_x0000_t202" coordsize="21600,21600" o:spt="202" path="m,l,21600r21600,l21600,xe">
              <v:stroke joinstyle="miter"/>
              <v:path gradientshapeok="t" o:connecttype="rect"/>
            </v:shapetype>
            <v:shape id="MSIPCM476546e68f59b3766f7151fb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E0BBD53" w14:textId="68DDF6EB" w:rsidR="0095165A" w:rsidRPr="0095165A" w:rsidRDefault="0095165A" w:rsidP="0095165A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95165A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08853" w14:textId="77777777" w:rsidR="0095165A" w:rsidRDefault="0095165A" w:rsidP="0095165A">
      <w:pPr>
        <w:spacing w:after="0" w:line="240" w:lineRule="auto"/>
      </w:pPr>
      <w:r>
        <w:separator/>
      </w:r>
    </w:p>
  </w:footnote>
  <w:footnote w:type="continuationSeparator" w:id="0">
    <w:p w14:paraId="40E8EA7C" w14:textId="77777777" w:rsidR="0095165A" w:rsidRDefault="0095165A" w:rsidP="009516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0C3"/>
    <w:rsid w:val="00010B21"/>
    <w:rsid w:val="0019620D"/>
    <w:rsid w:val="001B2DF3"/>
    <w:rsid w:val="0020167E"/>
    <w:rsid w:val="002B289F"/>
    <w:rsid w:val="002D48BC"/>
    <w:rsid w:val="003650A5"/>
    <w:rsid w:val="00381A4B"/>
    <w:rsid w:val="003F31BB"/>
    <w:rsid w:val="00445961"/>
    <w:rsid w:val="00550ED1"/>
    <w:rsid w:val="005B6FE4"/>
    <w:rsid w:val="005D5B32"/>
    <w:rsid w:val="008616B5"/>
    <w:rsid w:val="009139DA"/>
    <w:rsid w:val="0095165A"/>
    <w:rsid w:val="00974C22"/>
    <w:rsid w:val="009A7AA9"/>
    <w:rsid w:val="009E44D0"/>
    <w:rsid w:val="00A330C3"/>
    <w:rsid w:val="00A95012"/>
    <w:rsid w:val="00AB3ABF"/>
    <w:rsid w:val="00B626CA"/>
    <w:rsid w:val="00B91AF1"/>
    <w:rsid w:val="00C22036"/>
    <w:rsid w:val="00C96851"/>
    <w:rsid w:val="00CE6615"/>
    <w:rsid w:val="00D56B57"/>
    <w:rsid w:val="00E07E3E"/>
    <w:rsid w:val="00E34BD9"/>
    <w:rsid w:val="00F77C93"/>
    <w:rsid w:val="00FD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6F909B3"/>
  <w15:chartTrackingRefBased/>
  <w15:docId w15:val="{572E2E7A-CC4C-4B85-878C-8005EDE1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30C3"/>
    <w:pPr>
      <w:widowControl w:val="0"/>
      <w:autoSpaceDE w:val="0"/>
      <w:autoSpaceDN w:val="0"/>
      <w:spacing w:after="0" w:line="210" w:lineRule="exact"/>
      <w:ind w:left="107"/>
    </w:pPr>
    <w:rPr>
      <w:rFonts w:ascii="Arial" w:eastAsia="Arial" w:hAnsi="Arial" w:cs="Arial"/>
      <w:lang w:val="en-US"/>
    </w:rPr>
  </w:style>
  <w:style w:type="paragraph" w:styleId="NoSpacing">
    <w:name w:val="No Spacing"/>
    <w:uiPriority w:val="1"/>
    <w:qFormat/>
    <w:rsid w:val="0095165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1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65A"/>
  </w:style>
  <w:style w:type="paragraph" w:styleId="Footer">
    <w:name w:val="footer"/>
    <w:basedOn w:val="Normal"/>
    <w:link w:val="FooterChar"/>
    <w:uiPriority w:val="99"/>
    <w:unhideWhenUsed/>
    <w:rsid w:val="00951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65A"/>
  </w:style>
  <w:style w:type="character" w:styleId="Hyperlink">
    <w:name w:val="Hyperlink"/>
    <w:basedOn w:val="DefaultParagraphFont"/>
    <w:uiPriority w:val="99"/>
    <w:unhideWhenUsed/>
    <w:rsid w:val="009E44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44D0"/>
    <w:rPr>
      <w:color w:val="605E5C"/>
      <w:shd w:val="clear" w:color="auto" w:fill="E1DFDD"/>
    </w:rPr>
  </w:style>
  <w:style w:type="paragraph" w:customStyle="1" w:styleId="xxmsonospacing">
    <w:name w:val="x_xmsonospacing"/>
    <w:basedOn w:val="Normal"/>
    <w:rsid w:val="0001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4654C-274B-46E2-81F0-EF0A6445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Monish Bhatia (CC-CLRNG)</dc:creator>
  <cp:keywords/>
  <dc:description/>
  <cp:lastModifiedBy>Prashant Shinde (CC-CLRNG)</cp:lastModifiedBy>
  <cp:revision>4</cp:revision>
  <cp:lastPrinted>2022-05-31T07:16:00Z</cp:lastPrinted>
  <dcterms:created xsi:type="dcterms:W3CDTF">2024-01-23T15:44:00Z</dcterms:created>
  <dcterms:modified xsi:type="dcterms:W3CDTF">2024-01-23T16:43:00Z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2022-04-26T14:27:42Z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47be8fd8-78cb-45d3-91d2-191525513fd9</vt:lpwstr>
  </property>
  <property fmtid="{D5CDD505-2E9C-101B-9397-08002B2CF9AE}" pid="8" name="MSIP_Label_f4479928-bf72-407d-92c0-68909117d533_ContentBits">
    <vt:lpwstr>2</vt:lpwstr>
  </property>
</Properties>
</file>