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654" w:rsidRPr="00CD5C01" w:rsidRDefault="00490654" w:rsidP="00490654">
      <w:pPr>
        <w:ind w:left="2880" w:firstLine="72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ANNEXURE IV</w:t>
      </w:r>
    </w:p>
    <w:p w:rsidR="00490654" w:rsidRPr="00CD5C01" w:rsidRDefault="00490654" w:rsidP="00490654">
      <w:pPr>
        <w:spacing w:after="0"/>
        <w:ind w:left="360"/>
        <w:jc w:val="center"/>
        <w:rPr>
          <w:rFonts w:ascii="Times New Roman" w:hAnsi="Times New Roman"/>
          <w:bCs/>
          <w:sz w:val="24"/>
          <w:szCs w:val="24"/>
        </w:rPr>
      </w:pPr>
    </w:p>
    <w:p w:rsidR="00490654" w:rsidRDefault="00490654" w:rsidP="00490654">
      <w:pPr>
        <w:spacing w:after="0"/>
        <w:ind w:left="36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CD5C01">
        <w:rPr>
          <w:rFonts w:ascii="Times New Roman" w:hAnsi="Times New Roman"/>
          <w:b/>
          <w:bCs/>
          <w:color w:val="000000"/>
          <w:sz w:val="24"/>
          <w:szCs w:val="24"/>
        </w:rPr>
        <w:t xml:space="preserve">FORMAT OF LETTER </w:t>
      </w:r>
    </w:p>
    <w:p w:rsidR="00490654" w:rsidRDefault="00490654" w:rsidP="00490654">
      <w:pPr>
        <w:spacing w:after="0"/>
        <w:ind w:left="36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CD5C01">
        <w:rPr>
          <w:rFonts w:ascii="Times New Roman" w:hAnsi="Times New Roman"/>
          <w:b/>
          <w:bCs/>
          <w:color w:val="000000"/>
          <w:sz w:val="24"/>
          <w:szCs w:val="24"/>
        </w:rPr>
        <w:t xml:space="preserve">FOR </w:t>
      </w:r>
    </w:p>
    <w:p w:rsidR="00490654" w:rsidRPr="00CD5C01" w:rsidRDefault="006D2CF4" w:rsidP="00490654">
      <w:pPr>
        <w:spacing w:after="0"/>
        <w:ind w:left="36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UTILIS</w:t>
      </w:r>
      <w:r w:rsidR="00FC0FFC">
        <w:rPr>
          <w:rFonts w:ascii="Times New Roman" w:hAnsi="Times New Roman"/>
          <w:b/>
          <w:bCs/>
          <w:color w:val="000000"/>
          <w:sz w:val="24"/>
          <w:szCs w:val="24"/>
        </w:rPr>
        <w:t>ING</w:t>
      </w:r>
      <w:r w:rsidR="00490654">
        <w:rPr>
          <w:rFonts w:ascii="Times New Roman" w:hAnsi="Times New Roman"/>
          <w:b/>
          <w:bCs/>
          <w:color w:val="000000"/>
          <w:sz w:val="24"/>
          <w:szCs w:val="24"/>
        </w:rPr>
        <w:t xml:space="preserve"> EXISTING INSTRUMENT FOR MARGIN REQUIREMENT OF OFS FOR BIDS IN RETAIL CATEGORY</w:t>
      </w:r>
    </w:p>
    <w:p w:rsidR="00490654" w:rsidRDefault="00490654" w:rsidP="00490654">
      <w:pPr>
        <w:tabs>
          <w:tab w:val="left" w:pos="7920"/>
        </w:tabs>
        <w:ind w:right="720"/>
        <w:jc w:val="center"/>
      </w:pPr>
    </w:p>
    <w:p w:rsidR="00490654" w:rsidRPr="00BA4E49" w:rsidRDefault="00490654" w:rsidP="00490654">
      <w:pPr>
        <w:tabs>
          <w:tab w:val="left" w:pos="7920"/>
        </w:tabs>
        <w:ind w:right="720"/>
        <w:jc w:val="center"/>
      </w:pPr>
      <w:r w:rsidRPr="00BA4E49">
        <w:t>(To be typed on Member’s letter head)</w:t>
      </w:r>
    </w:p>
    <w:p w:rsidR="00490654" w:rsidRPr="00CD5C01" w:rsidRDefault="00490654" w:rsidP="00490654">
      <w:pPr>
        <w:spacing w:after="0"/>
        <w:ind w:left="36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490654" w:rsidRPr="00CD5C01" w:rsidRDefault="00490654" w:rsidP="00490654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CD5C01">
        <w:rPr>
          <w:rFonts w:ascii="Times New Roman" w:hAnsi="Times New Roman"/>
          <w:color w:val="000000"/>
          <w:sz w:val="24"/>
          <w:szCs w:val="24"/>
        </w:rPr>
        <w:t> </w:t>
      </w:r>
    </w:p>
    <w:p w:rsidR="00490654" w:rsidRPr="00CD5C01" w:rsidRDefault="00490654" w:rsidP="00490654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CD5C01">
        <w:rPr>
          <w:rFonts w:ascii="Times New Roman" w:hAnsi="Times New Roman"/>
          <w:color w:val="000000"/>
          <w:sz w:val="24"/>
          <w:szCs w:val="24"/>
        </w:rPr>
        <w:t>                                                                                                                        Date:</w:t>
      </w:r>
    </w:p>
    <w:p w:rsidR="00490654" w:rsidRPr="00CD5C01" w:rsidRDefault="00490654" w:rsidP="00490654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CD5C01">
        <w:rPr>
          <w:rFonts w:ascii="Times New Roman" w:hAnsi="Times New Roman"/>
          <w:color w:val="000000"/>
          <w:sz w:val="24"/>
          <w:szCs w:val="24"/>
        </w:rPr>
        <w:t>To,</w:t>
      </w:r>
    </w:p>
    <w:p w:rsidR="00490654" w:rsidRPr="00CD5C01" w:rsidRDefault="00490654" w:rsidP="00490654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CD5C01">
        <w:rPr>
          <w:rFonts w:ascii="Times New Roman" w:hAnsi="Times New Roman"/>
          <w:color w:val="000000"/>
          <w:sz w:val="24"/>
          <w:szCs w:val="24"/>
        </w:rPr>
        <w:t>National Securities Clearing Corporation Ltd</w:t>
      </w:r>
    </w:p>
    <w:p w:rsidR="00490654" w:rsidRPr="00CD5C01" w:rsidRDefault="00490654" w:rsidP="00490654">
      <w:pPr>
        <w:spacing w:after="0"/>
        <w:rPr>
          <w:rFonts w:ascii="Times New Roman" w:hAnsi="Times New Roman"/>
          <w:color w:val="000000"/>
          <w:sz w:val="24"/>
          <w:szCs w:val="24"/>
          <w:lang w:val="fr-FR"/>
        </w:rPr>
      </w:pPr>
      <w:proofErr w:type="spellStart"/>
      <w:r w:rsidRPr="00CD5C01">
        <w:rPr>
          <w:rFonts w:ascii="Times New Roman" w:hAnsi="Times New Roman"/>
          <w:color w:val="000000"/>
          <w:sz w:val="24"/>
          <w:szCs w:val="24"/>
          <w:lang w:val="fr-FR"/>
        </w:rPr>
        <w:t>Bandra</w:t>
      </w:r>
      <w:proofErr w:type="spellEnd"/>
      <w:r w:rsidRPr="00CD5C01">
        <w:rPr>
          <w:rFonts w:ascii="Times New Roman" w:hAnsi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CD5C01">
        <w:rPr>
          <w:rFonts w:ascii="Times New Roman" w:hAnsi="Times New Roman"/>
          <w:color w:val="000000"/>
          <w:sz w:val="24"/>
          <w:szCs w:val="24"/>
          <w:lang w:val="fr-FR"/>
        </w:rPr>
        <w:t>Kurla</w:t>
      </w:r>
      <w:proofErr w:type="spellEnd"/>
      <w:r w:rsidRPr="00CD5C01">
        <w:rPr>
          <w:rFonts w:ascii="Times New Roman" w:hAnsi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CD5C01">
        <w:rPr>
          <w:rFonts w:ascii="Times New Roman" w:hAnsi="Times New Roman"/>
          <w:color w:val="000000"/>
          <w:sz w:val="24"/>
          <w:szCs w:val="24"/>
          <w:lang w:val="fr-FR"/>
        </w:rPr>
        <w:t>Complex</w:t>
      </w:r>
      <w:proofErr w:type="spellEnd"/>
      <w:r w:rsidRPr="00CD5C01">
        <w:rPr>
          <w:rFonts w:ascii="Times New Roman" w:hAnsi="Times New Roman"/>
          <w:color w:val="000000"/>
          <w:sz w:val="24"/>
          <w:szCs w:val="24"/>
          <w:lang w:val="fr-FR"/>
        </w:rPr>
        <w:t>,</w:t>
      </w:r>
    </w:p>
    <w:p w:rsidR="00490654" w:rsidRPr="00CD5C01" w:rsidRDefault="00490654" w:rsidP="00490654">
      <w:pPr>
        <w:spacing w:after="0"/>
        <w:rPr>
          <w:rFonts w:ascii="Times New Roman" w:hAnsi="Times New Roman"/>
          <w:color w:val="000000"/>
          <w:sz w:val="24"/>
          <w:szCs w:val="24"/>
          <w:lang w:val="fr-FR"/>
        </w:rPr>
      </w:pPr>
      <w:proofErr w:type="spellStart"/>
      <w:r w:rsidRPr="00CD5C01">
        <w:rPr>
          <w:rFonts w:ascii="Times New Roman" w:hAnsi="Times New Roman"/>
          <w:color w:val="000000"/>
          <w:sz w:val="24"/>
          <w:szCs w:val="24"/>
          <w:lang w:val="fr-FR"/>
        </w:rPr>
        <w:t>Bandra</w:t>
      </w:r>
      <w:proofErr w:type="spellEnd"/>
      <w:r w:rsidRPr="00CD5C01">
        <w:rPr>
          <w:rFonts w:ascii="Times New Roman" w:hAnsi="Times New Roman"/>
          <w:color w:val="000000"/>
          <w:sz w:val="24"/>
          <w:szCs w:val="24"/>
          <w:lang w:val="fr-FR"/>
        </w:rPr>
        <w:t xml:space="preserve"> East</w:t>
      </w:r>
    </w:p>
    <w:p w:rsidR="00490654" w:rsidRPr="00CD5C01" w:rsidRDefault="00490654" w:rsidP="00490654">
      <w:pPr>
        <w:spacing w:after="0"/>
        <w:rPr>
          <w:rFonts w:ascii="Times New Roman" w:hAnsi="Times New Roman"/>
          <w:color w:val="000000"/>
          <w:sz w:val="24"/>
          <w:szCs w:val="24"/>
          <w:lang w:val="fr-FR"/>
        </w:rPr>
      </w:pPr>
      <w:proofErr w:type="spellStart"/>
      <w:r w:rsidRPr="00CD5C01">
        <w:rPr>
          <w:rFonts w:ascii="Times New Roman" w:hAnsi="Times New Roman"/>
          <w:color w:val="000000"/>
          <w:sz w:val="24"/>
          <w:szCs w:val="24"/>
          <w:lang w:val="fr-FR"/>
        </w:rPr>
        <w:t>Mumbai</w:t>
      </w:r>
      <w:proofErr w:type="spellEnd"/>
      <w:r w:rsidRPr="00CD5C01">
        <w:rPr>
          <w:rFonts w:ascii="Times New Roman" w:hAnsi="Times New Roman"/>
          <w:color w:val="000000"/>
          <w:sz w:val="24"/>
          <w:szCs w:val="24"/>
          <w:lang w:val="fr-FR"/>
        </w:rPr>
        <w:t xml:space="preserve"> – 400 001</w:t>
      </w:r>
    </w:p>
    <w:p w:rsidR="00490654" w:rsidRPr="00CD5C01" w:rsidRDefault="00490654" w:rsidP="00490654">
      <w:pPr>
        <w:spacing w:after="0"/>
        <w:rPr>
          <w:rFonts w:ascii="Times New Roman" w:hAnsi="Times New Roman"/>
          <w:color w:val="000000"/>
          <w:sz w:val="24"/>
          <w:szCs w:val="24"/>
          <w:lang w:val="fr-FR"/>
        </w:rPr>
      </w:pPr>
      <w:r w:rsidRPr="00CD5C01">
        <w:rPr>
          <w:rFonts w:ascii="Times New Roman" w:hAnsi="Times New Roman"/>
          <w:color w:val="000000"/>
          <w:sz w:val="24"/>
          <w:szCs w:val="24"/>
          <w:lang w:val="fr-FR"/>
        </w:rPr>
        <w:t> </w:t>
      </w:r>
    </w:p>
    <w:p w:rsidR="00490654" w:rsidRDefault="00490654" w:rsidP="00490654">
      <w:pPr>
        <w:spacing w:after="0"/>
        <w:rPr>
          <w:rFonts w:ascii="Times New Roman" w:hAnsi="Times New Roman"/>
          <w:color w:val="000000"/>
          <w:sz w:val="24"/>
          <w:szCs w:val="24"/>
          <w:lang w:val="fr-FR"/>
        </w:rPr>
      </w:pPr>
      <w:r w:rsidRPr="00E56962">
        <w:rPr>
          <w:rFonts w:ascii="Times New Roman" w:hAnsi="Times New Roman"/>
          <w:color w:val="000000"/>
          <w:sz w:val="24"/>
          <w:szCs w:val="24"/>
        </w:rPr>
        <w:t>Dear</w:t>
      </w:r>
      <w:r w:rsidRPr="00CD5C01">
        <w:rPr>
          <w:rFonts w:ascii="Times New Roman" w:hAnsi="Times New Roman"/>
          <w:color w:val="000000"/>
          <w:sz w:val="24"/>
          <w:szCs w:val="24"/>
          <w:lang w:val="fr-FR"/>
        </w:rPr>
        <w:t xml:space="preserve"> Sir,</w:t>
      </w:r>
    </w:p>
    <w:p w:rsidR="00490654" w:rsidRPr="00CD5C01" w:rsidRDefault="00490654" w:rsidP="00490654">
      <w:pPr>
        <w:spacing w:after="0"/>
        <w:rPr>
          <w:rFonts w:ascii="Times New Roman" w:hAnsi="Times New Roman"/>
          <w:color w:val="000000"/>
          <w:sz w:val="24"/>
          <w:szCs w:val="24"/>
          <w:lang w:val="fr-FR"/>
        </w:rPr>
      </w:pPr>
    </w:p>
    <w:p w:rsidR="00490654" w:rsidRPr="00CD5C01" w:rsidRDefault="00490654" w:rsidP="00490654">
      <w:pPr>
        <w:spacing w:after="0"/>
        <w:rPr>
          <w:rFonts w:ascii="Times New Roman" w:hAnsi="Times New Roman"/>
          <w:color w:val="000000"/>
          <w:sz w:val="24"/>
          <w:szCs w:val="24"/>
          <w:lang w:val="fr-FR"/>
        </w:rPr>
      </w:pPr>
      <w:r w:rsidRPr="00E56962">
        <w:rPr>
          <w:rFonts w:ascii="Times New Roman" w:hAnsi="Times New Roman"/>
          <w:color w:val="000000"/>
          <w:sz w:val="24"/>
          <w:szCs w:val="24"/>
        </w:rPr>
        <w:t xml:space="preserve">Member </w:t>
      </w:r>
      <w:r w:rsidRPr="00CD5C01">
        <w:rPr>
          <w:rFonts w:ascii="Times New Roman" w:hAnsi="Times New Roman"/>
          <w:color w:val="000000"/>
          <w:sz w:val="24"/>
          <w:szCs w:val="24"/>
          <w:lang w:val="fr-FR"/>
        </w:rPr>
        <w:t>Code:</w:t>
      </w:r>
    </w:p>
    <w:p w:rsidR="00490654" w:rsidRDefault="00490654" w:rsidP="00490654">
      <w:pPr>
        <w:spacing w:after="0"/>
        <w:ind w:left="993" w:hanging="993"/>
        <w:jc w:val="both"/>
        <w:rPr>
          <w:rFonts w:ascii="Times New Roman" w:hAnsi="Times New Roman"/>
          <w:color w:val="000000"/>
          <w:sz w:val="24"/>
          <w:szCs w:val="24"/>
        </w:rPr>
      </w:pPr>
      <w:r w:rsidRPr="00CD5C01">
        <w:rPr>
          <w:rFonts w:ascii="Times New Roman" w:hAnsi="Times New Roman"/>
          <w:color w:val="000000"/>
          <w:sz w:val="24"/>
          <w:szCs w:val="24"/>
        </w:rPr>
        <w:t>Sub</w:t>
      </w:r>
      <w:r>
        <w:rPr>
          <w:rFonts w:ascii="Times New Roman" w:hAnsi="Times New Roman"/>
          <w:color w:val="000000"/>
          <w:sz w:val="24"/>
          <w:szCs w:val="24"/>
        </w:rPr>
        <w:t xml:space="preserve">ject: </w:t>
      </w:r>
      <w:r w:rsidRPr="00CD5C0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C0FFC">
        <w:rPr>
          <w:rFonts w:ascii="Times New Roman" w:hAnsi="Times New Roman"/>
          <w:color w:val="000000"/>
          <w:sz w:val="24"/>
          <w:szCs w:val="24"/>
        </w:rPr>
        <w:t>Utili</w:t>
      </w:r>
      <w:r w:rsidR="006D2CF4">
        <w:rPr>
          <w:rFonts w:ascii="Times New Roman" w:hAnsi="Times New Roman"/>
          <w:color w:val="000000"/>
          <w:sz w:val="24"/>
          <w:szCs w:val="24"/>
        </w:rPr>
        <w:t>s</w:t>
      </w:r>
      <w:r w:rsidR="00FC0FFC">
        <w:rPr>
          <w:rFonts w:ascii="Times New Roman" w:hAnsi="Times New Roman"/>
          <w:color w:val="000000"/>
          <w:sz w:val="24"/>
          <w:szCs w:val="24"/>
        </w:rPr>
        <w:t>ing</w:t>
      </w:r>
      <w:r w:rsidRPr="006B0DF5">
        <w:rPr>
          <w:rFonts w:ascii="Times New Roman" w:hAnsi="Times New Roman"/>
          <w:color w:val="000000"/>
          <w:sz w:val="24"/>
          <w:szCs w:val="24"/>
        </w:rPr>
        <w:t xml:space="preserve"> existing instrument for margin requirement of </w:t>
      </w:r>
      <w:r>
        <w:rPr>
          <w:rFonts w:ascii="Times New Roman" w:hAnsi="Times New Roman"/>
          <w:color w:val="000000"/>
          <w:sz w:val="24"/>
          <w:szCs w:val="24"/>
        </w:rPr>
        <w:t>OFS</w:t>
      </w:r>
      <w:r w:rsidRPr="006B0DF5">
        <w:rPr>
          <w:rFonts w:ascii="Times New Roman" w:hAnsi="Times New Roman"/>
          <w:color w:val="000000"/>
          <w:sz w:val="24"/>
          <w:szCs w:val="24"/>
        </w:rPr>
        <w:t xml:space="preserve"> for bids in retail category</w:t>
      </w:r>
    </w:p>
    <w:p w:rsidR="00490654" w:rsidRPr="00CD5C01" w:rsidRDefault="00490654" w:rsidP="00490654">
      <w:pPr>
        <w:spacing w:after="0"/>
        <w:ind w:left="993" w:hanging="993"/>
        <w:jc w:val="both"/>
        <w:rPr>
          <w:rFonts w:ascii="Times New Roman" w:hAnsi="Times New Roman"/>
          <w:color w:val="000000"/>
          <w:sz w:val="24"/>
          <w:szCs w:val="24"/>
        </w:rPr>
      </w:pPr>
      <w:r w:rsidRPr="00CD5C01">
        <w:rPr>
          <w:rFonts w:ascii="Times New Roman" w:hAnsi="Times New Roman"/>
          <w:color w:val="000000"/>
          <w:sz w:val="24"/>
          <w:szCs w:val="24"/>
        </w:rPr>
        <w:t> </w:t>
      </w:r>
    </w:p>
    <w:p w:rsidR="00490654" w:rsidRDefault="00490654" w:rsidP="00490654">
      <w:pPr>
        <w:spacing w:after="0" w:line="240" w:lineRule="atLeast"/>
        <w:jc w:val="both"/>
        <w:rPr>
          <w:rFonts w:ascii="Times New Roman" w:hAnsi="Times New Roman"/>
          <w:snapToGrid w:val="0"/>
          <w:color w:val="000000"/>
          <w:sz w:val="24"/>
          <w:szCs w:val="24"/>
        </w:rPr>
      </w:pPr>
      <w:r w:rsidRPr="00CD5C01">
        <w:rPr>
          <w:rFonts w:ascii="Times New Roman" w:hAnsi="Times New Roman"/>
          <w:snapToGrid w:val="0"/>
          <w:color w:val="000000"/>
          <w:sz w:val="24"/>
          <w:szCs w:val="24"/>
        </w:rPr>
        <w:t xml:space="preserve">As per the facility provided by the Clearing Corporation we would like to </w:t>
      </w:r>
      <w:r w:rsidR="00FC0FFC">
        <w:rPr>
          <w:rFonts w:ascii="Times New Roman" w:hAnsi="Times New Roman"/>
          <w:snapToGrid w:val="0"/>
          <w:color w:val="000000"/>
          <w:sz w:val="24"/>
          <w:szCs w:val="24"/>
        </w:rPr>
        <w:t>utilize</w:t>
      </w:r>
      <w:r>
        <w:rPr>
          <w:rFonts w:ascii="Times New Roman" w:hAnsi="Times New Roman"/>
          <w:snapToGrid w:val="0"/>
          <w:color w:val="000000"/>
          <w:sz w:val="24"/>
          <w:szCs w:val="24"/>
        </w:rPr>
        <w:t xml:space="preserve"> the following instrument deposited as collateral in the Capital Market Segment towards the margin requirement for bids in retail category in the Offer for Sale scheduled on ____</w:t>
      </w:r>
      <w:bookmarkStart w:id="0" w:name="_GoBack"/>
      <w:bookmarkEnd w:id="0"/>
      <w:r>
        <w:rPr>
          <w:rFonts w:ascii="Times New Roman" w:hAnsi="Times New Roman"/>
          <w:snapToGrid w:val="0"/>
          <w:color w:val="000000"/>
          <w:sz w:val="24"/>
          <w:szCs w:val="24"/>
        </w:rPr>
        <w:t xml:space="preserve">_. </w:t>
      </w:r>
    </w:p>
    <w:p w:rsidR="00490654" w:rsidRDefault="00490654" w:rsidP="00490654">
      <w:pPr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5"/>
        <w:gridCol w:w="3260"/>
      </w:tblGrid>
      <w:tr w:rsidR="00490654" w:rsidTr="00354653">
        <w:tc>
          <w:tcPr>
            <w:tcW w:w="3085" w:type="dxa"/>
          </w:tcPr>
          <w:p w:rsidR="00490654" w:rsidRDefault="00490654" w:rsidP="00354653">
            <w:pPr>
              <w:spacing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Instrument Type</w:t>
            </w:r>
          </w:p>
        </w:tc>
        <w:tc>
          <w:tcPr>
            <w:tcW w:w="3260" w:type="dxa"/>
          </w:tcPr>
          <w:p w:rsidR="00490654" w:rsidRDefault="00490654" w:rsidP="00354653">
            <w:pPr>
              <w:spacing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Bank Guarantee/Fixed Deposit</w:t>
            </w:r>
          </w:p>
        </w:tc>
      </w:tr>
      <w:tr w:rsidR="00490654" w:rsidTr="00354653">
        <w:tc>
          <w:tcPr>
            <w:tcW w:w="3085" w:type="dxa"/>
          </w:tcPr>
          <w:p w:rsidR="00490654" w:rsidRDefault="00490654" w:rsidP="00354653">
            <w:pPr>
              <w:spacing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Instrument Number</w:t>
            </w:r>
          </w:p>
        </w:tc>
        <w:tc>
          <w:tcPr>
            <w:tcW w:w="3260" w:type="dxa"/>
          </w:tcPr>
          <w:p w:rsidR="00490654" w:rsidRDefault="00490654" w:rsidP="00354653">
            <w:pPr>
              <w:spacing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90654" w:rsidTr="00354653">
        <w:tc>
          <w:tcPr>
            <w:tcW w:w="3085" w:type="dxa"/>
          </w:tcPr>
          <w:p w:rsidR="00490654" w:rsidRDefault="00490654" w:rsidP="00354653">
            <w:pPr>
              <w:spacing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Issuing Bank</w:t>
            </w:r>
          </w:p>
        </w:tc>
        <w:tc>
          <w:tcPr>
            <w:tcW w:w="3260" w:type="dxa"/>
          </w:tcPr>
          <w:p w:rsidR="00490654" w:rsidRDefault="00490654" w:rsidP="00354653">
            <w:pPr>
              <w:spacing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90654" w:rsidTr="00354653">
        <w:tc>
          <w:tcPr>
            <w:tcW w:w="3085" w:type="dxa"/>
          </w:tcPr>
          <w:p w:rsidR="00490654" w:rsidRDefault="00490654" w:rsidP="00354653">
            <w:pPr>
              <w:spacing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Amount</w:t>
            </w:r>
          </w:p>
        </w:tc>
        <w:tc>
          <w:tcPr>
            <w:tcW w:w="3260" w:type="dxa"/>
          </w:tcPr>
          <w:p w:rsidR="00490654" w:rsidRDefault="00490654" w:rsidP="00354653">
            <w:pPr>
              <w:spacing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90654" w:rsidTr="00354653">
        <w:tc>
          <w:tcPr>
            <w:tcW w:w="3085" w:type="dxa"/>
          </w:tcPr>
          <w:p w:rsidR="00490654" w:rsidRDefault="00490654" w:rsidP="00354653">
            <w:pPr>
              <w:spacing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Issue Date</w:t>
            </w:r>
          </w:p>
        </w:tc>
        <w:tc>
          <w:tcPr>
            <w:tcW w:w="3260" w:type="dxa"/>
          </w:tcPr>
          <w:p w:rsidR="00490654" w:rsidRDefault="00490654" w:rsidP="00354653">
            <w:pPr>
              <w:spacing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90654" w:rsidTr="00354653">
        <w:tc>
          <w:tcPr>
            <w:tcW w:w="3085" w:type="dxa"/>
          </w:tcPr>
          <w:p w:rsidR="00490654" w:rsidRDefault="00490654" w:rsidP="00354653">
            <w:pPr>
              <w:spacing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Maturity/Expiry Date</w:t>
            </w:r>
          </w:p>
        </w:tc>
        <w:tc>
          <w:tcPr>
            <w:tcW w:w="3260" w:type="dxa"/>
          </w:tcPr>
          <w:p w:rsidR="00490654" w:rsidRDefault="00490654" w:rsidP="00354653">
            <w:pPr>
              <w:spacing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90654" w:rsidTr="00354653">
        <w:tc>
          <w:tcPr>
            <w:tcW w:w="3085" w:type="dxa"/>
          </w:tcPr>
          <w:p w:rsidR="00490654" w:rsidRDefault="00490654" w:rsidP="00354653">
            <w:pPr>
              <w:spacing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Last Claim Date</w:t>
            </w:r>
          </w:p>
        </w:tc>
        <w:tc>
          <w:tcPr>
            <w:tcW w:w="3260" w:type="dxa"/>
          </w:tcPr>
          <w:p w:rsidR="00490654" w:rsidRDefault="00490654" w:rsidP="00354653">
            <w:pPr>
              <w:spacing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For Bank Guarantees only</w:t>
            </w:r>
          </w:p>
        </w:tc>
      </w:tr>
    </w:tbl>
    <w:p w:rsidR="00490654" w:rsidRPr="00CD5C01" w:rsidRDefault="00490654" w:rsidP="00490654">
      <w:pPr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90654" w:rsidRPr="00CD5C01" w:rsidRDefault="00490654" w:rsidP="00490654">
      <w:pPr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CD5C01">
        <w:rPr>
          <w:rFonts w:ascii="Times New Roman" w:hAnsi="Times New Roman"/>
          <w:snapToGrid w:val="0"/>
          <w:color w:val="000000"/>
          <w:sz w:val="24"/>
          <w:szCs w:val="24"/>
        </w:rPr>
        <w:t> </w:t>
      </w:r>
    </w:p>
    <w:p w:rsidR="00490654" w:rsidRPr="00CD5C01" w:rsidRDefault="00490654" w:rsidP="00490654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CD5C01">
        <w:rPr>
          <w:rFonts w:ascii="Times New Roman" w:hAnsi="Times New Roman"/>
          <w:color w:val="000000"/>
          <w:sz w:val="24"/>
          <w:szCs w:val="24"/>
        </w:rPr>
        <w:t>Thanking you,</w:t>
      </w:r>
    </w:p>
    <w:p w:rsidR="00490654" w:rsidRPr="00CD5C01" w:rsidRDefault="00490654" w:rsidP="00490654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CD5C01">
        <w:rPr>
          <w:rFonts w:ascii="Times New Roman" w:hAnsi="Times New Roman"/>
          <w:color w:val="000000"/>
          <w:sz w:val="24"/>
          <w:szCs w:val="24"/>
        </w:rPr>
        <w:t> </w:t>
      </w:r>
    </w:p>
    <w:p w:rsidR="00490654" w:rsidRPr="00CD5C01" w:rsidRDefault="00490654" w:rsidP="00490654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CD5C01">
        <w:rPr>
          <w:rFonts w:ascii="Times New Roman" w:hAnsi="Times New Roman"/>
          <w:color w:val="000000"/>
          <w:sz w:val="24"/>
          <w:szCs w:val="24"/>
        </w:rPr>
        <w:t>Yours sincerely</w:t>
      </w:r>
    </w:p>
    <w:p w:rsidR="00490654" w:rsidRPr="00CD5C01" w:rsidRDefault="00490654" w:rsidP="00490654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CD5C01">
        <w:rPr>
          <w:rFonts w:ascii="Times New Roman" w:hAnsi="Times New Roman"/>
          <w:color w:val="000000"/>
          <w:sz w:val="24"/>
          <w:szCs w:val="24"/>
        </w:rPr>
        <w:t> </w:t>
      </w:r>
    </w:p>
    <w:p w:rsidR="00490654" w:rsidRPr="00CD5C01" w:rsidRDefault="00490654" w:rsidP="00490654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CD5C01">
        <w:rPr>
          <w:rFonts w:ascii="Times New Roman" w:hAnsi="Times New Roman"/>
          <w:color w:val="000000"/>
          <w:sz w:val="24"/>
          <w:szCs w:val="24"/>
        </w:rPr>
        <w:t> Authorised Signatories</w:t>
      </w:r>
    </w:p>
    <w:p w:rsidR="00490654" w:rsidRPr="00CD5C01" w:rsidRDefault="00490654" w:rsidP="00490654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Member</w:t>
      </w:r>
      <w:r w:rsidRPr="00CD5C01">
        <w:rPr>
          <w:rFonts w:ascii="Times New Roman" w:hAnsi="Times New Roman"/>
          <w:color w:val="000000"/>
          <w:sz w:val="24"/>
          <w:szCs w:val="24"/>
        </w:rPr>
        <w:t xml:space="preserve"> Name:</w:t>
      </w:r>
    </w:p>
    <w:p w:rsidR="00E56962" w:rsidRPr="00490654" w:rsidRDefault="00490654" w:rsidP="00490654">
      <w:pPr>
        <w:spacing w:after="0"/>
        <w:jc w:val="both"/>
      </w:pPr>
      <w:r>
        <w:rPr>
          <w:rFonts w:ascii="Times New Roman" w:hAnsi="Times New Roman"/>
          <w:color w:val="000000"/>
          <w:sz w:val="24"/>
          <w:szCs w:val="24"/>
        </w:rPr>
        <w:t>Member</w:t>
      </w:r>
      <w:r w:rsidRPr="00CD5C01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Code</w:t>
      </w:r>
      <w:r w:rsidRPr="00CD5C01">
        <w:rPr>
          <w:rFonts w:ascii="Times New Roman" w:hAnsi="Times New Roman"/>
          <w:color w:val="000000"/>
          <w:sz w:val="24"/>
          <w:szCs w:val="24"/>
        </w:rPr>
        <w:t>:</w:t>
      </w:r>
    </w:p>
    <w:sectPr w:rsidR="00E56962" w:rsidRPr="00490654" w:rsidSect="008258A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028"/>
    <w:rsid w:val="000B6578"/>
    <w:rsid w:val="00284E67"/>
    <w:rsid w:val="003E50E3"/>
    <w:rsid w:val="00490654"/>
    <w:rsid w:val="00510FD2"/>
    <w:rsid w:val="005538B2"/>
    <w:rsid w:val="006B0DF5"/>
    <w:rsid w:val="006D2CF4"/>
    <w:rsid w:val="00746EF7"/>
    <w:rsid w:val="00807F21"/>
    <w:rsid w:val="008258A0"/>
    <w:rsid w:val="00980FE9"/>
    <w:rsid w:val="009B1CB4"/>
    <w:rsid w:val="00C45028"/>
    <w:rsid w:val="00CC65F8"/>
    <w:rsid w:val="00E56962"/>
    <w:rsid w:val="00E62F23"/>
    <w:rsid w:val="00FC0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69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69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F789CE-F239-4890-B2E4-D72CDBB95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Dinaz Shroff</dc:creator>
  <cp:lastModifiedBy>Amit Bhobe</cp:lastModifiedBy>
  <cp:revision>3</cp:revision>
  <dcterms:created xsi:type="dcterms:W3CDTF">2015-01-28T14:12:00Z</dcterms:created>
  <dcterms:modified xsi:type="dcterms:W3CDTF">2015-01-28T14:14:00Z</dcterms:modified>
</cp:coreProperties>
</file>