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8248E1" w14:textId="77777777" w:rsidR="00891EB6" w:rsidRPr="00891EB6" w:rsidRDefault="00D822F2" w:rsidP="00891EB6">
      <w:pPr>
        <w:pStyle w:val="Heading1"/>
        <w:rPr>
          <w:rFonts w:ascii="Times New Roman" w:hAnsi="Times New Roman" w:cs="Times New Roman"/>
          <w:b/>
          <w:bCs/>
          <w:color w:val="auto"/>
          <w:sz w:val="22"/>
          <w:szCs w:val="22"/>
        </w:rPr>
      </w:pPr>
      <w:bookmarkStart w:id="0" w:name="_Toc56073941"/>
      <w:bookmarkStart w:id="1" w:name="_Toc138682996"/>
      <w:r w:rsidRPr="00891EB6">
        <w:rPr>
          <w:rFonts w:ascii="Times New Roman" w:hAnsi="Times New Roman" w:cs="Times New Roman"/>
          <w:b/>
          <w:bCs/>
          <w:color w:val="auto"/>
          <w:sz w:val="22"/>
          <w:szCs w:val="22"/>
        </w:rPr>
        <w:t>Annexure 4A</w:t>
      </w:r>
    </w:p>
    <w:p w14:paraId="71D0216A" w14:textId="0B211729" w:rsidR="00736B5E" w:rsidRPr="00891EB6" w:rsidRDefault="00736B5E" w:rsidP="00891EB6">
      <w:pPr>
        <w:pStyle w:val="Heading1"/>
        <w:rPr>
          <w:rFonts w:ascii="Times New Roman" w:hAnsi="Times New Roman" w:cs="Times New Roman"/>
          <w:b/>
          <w:bCs/>
          <w:color w:val="auto"/>
          <w:sz w:val="22"/>
          <w:szCs w:val="22"/>
        </w:rPr>
      </w:pPr>
      <w:r w:rsidRPr="00891EB6">
        <w:rPr>
          <w:rFonts w:ascii="Times New Roman" w:hAnsi="Times New Roman" w:cs="Times New Roman"/>
          <w:b/>
          <w:bCs/>
          <w:color w:val="auto"/>
          <w:sz w:val="22"/>
          <w:szCs w:val="22"/>
        </w:rPr>
        <w:t>FORMAT OF BANK GUARANTEE FOR MARGIN DEPOSIT (FUNGIBLE)</w:t>
      </w:r>
      <w:bookmarkEnd w:id="0"/>
      <w:bookmarkEnd w:id="1"/>
    </w:p>
    <w:p w14:paraId="589ED778" w14:textId="77777777" w:rsidR="00736B5E" w:rsidRPr="00891EB6" w:rsidRDefault="00736B5E" w:rsidP="00736B5E">
      <w:pPr>
        <w:tabs>
          <w:tab w:val="center" w:pos="4320"/>
          <w:tab w:val="right" w:pos="8640"/>
        </w:tabs>
        <w:overflowPunct w:val="0"/>
        <w:autoSpaceDE w:val="0"/>
        <w:adjustRightInd w:val="0"/>
        <w:ind w:left="5040"/>
        <w:jc w:val="right"/>
        <w:rPr>
          <w:i/>
          <w:iCs/>
          <w:sz w:val="22"/>
          <w:szCs w:val="22"/>
          <w:lang w:val="en-IN"/>
        </w:rPr>
      </w:pPr>
    </w:p>
    <w:p w14:paraId="60BCE917" w14:textId="77777777" w:rsidR="00736B5E" w:rsidRPr="00891EB6" w:rsidRDefault="00736B5E" w:rsidP="00736B5E">
      <w:pPr>
        <w:tabs>
          <w:tab w:val="center" w:pos="4320"/>
          <w:tab w:val="right" w:pos="8640"/>
        </w:tabs>
        <w:overflowPunct w:val="0"/>
        <w:autoSpaceDE w:val="0"/>
        <w:adjustRightInd w:val="0"/>
        <w:ind w:left="5040"/>
        <w:jc w:val="right"/>
        <w:rPr>
          <w:i/>
          <w:iCs/>
          <w:sz w:val="22"/>
          <w:szCs w:val="22"/>
          <w:lang w:val="en-IN"/>
        </w:rPr>
      </w:pPr>
      <w:r w:rsidRPr="00891EB6">
        <w:rPr>
          <w:i/>
          <w:iCs/>
          <w:sz w:val="22"/>
          <w:szCs w:val="22"/>
          <w:lang w:val="en-IN"/>
        </w:rPr>
        <w:t xml:space="preserve">BG NO: </w:t>
      </w:r>
      <w:r w:rsidRPr="00891EB6">
        <w:rPr>
          <w:b/>
          <w:bCs/>
          <w:i/>
          <w:iCs/>
          <w:sz w:val="22"/>
          <w:szCs w:val="22"/>
          <w:u w:val="single"/>
          <w:lang w:val="en-IN"/>
        </w:rPr>
        <w:t>__________________</w:t>
      </w:r>
    </w:p>
    <w:p w14:paraId="4A46F0AB" w14:textId="3BD760C7" w:rsidR="00736B5E" w:rsidRPr="00891EB6" w:rsidRDefault="00736B5E" w:rsidP="00736B5E">
      <w:pPr>
        <w:tabs>
          <w:tab w:val="center" w:pos="4320"/>
          <w:tab w:val="right" w:pos="8640"/>
        </w:tabs>
        <w:overflowPunct w:val="0"/>
        <w:autoSpaceDE w:val="0"/>
        <w:adjustRightInd w:val="0"/>
        <w:ind w:left="5040"/>
        <w:jc w:val="right"/>
        <w:rPr>
          <w:i/>
          <w:iCs/>
          <w:sz w:val="22"/>
          <w:szCs w:val="22"/>
          <w:lang w:val="en-IN"/>
        </w:rPr>
      </w:pPr>
      <w:r w:rsidRPr="00891EB6">
        <w:rPr>
          <w:i/>
          <w:iCs/>
          <w:sz w:val="22"/>
          <w:szCs w:val="22"/>
          <w:lang w:val="en-IN"/>
        </w:rPr>
        <w:t xml:space="preserve">Date: </w:t>
      </w:r>
      <w:r w:rsidRPr="00891EB6">
        <w:rPr>
          <w:b/>
          <w:bCs/>
          <w:i/>
          <w:iCs/>
          <w:sz w:val="22"/>
          <w:szCs w:val="22"/>
          <w:u w:val="single"/>
          <w:lang w:val="en-IN"/>
        </w:rPr>
        <w:t>__________________</w:t>
      </w:r>
    </w:p>
    <w:p w14:paraId="1E8BBDBE" w14:textId="77777777" w:rsidR="00736B5E" w:rsidRPr="00891EB6" w:rsidRDefault="00736B5E" w:rsidP="00736B5E">
      <w:pPr>
        <w:overflowPunct w:val="0"/>
        <w:adjustRightInd w:val="0"/>
        <w:jc w:val="center"/>
        <w:rPr>
          <w:b/>
          <w:sz w:val="22"/>
          <w:szCs w:val="22"/>
          <w:lang w:val="en-IN"/>
        </w:rPr>
      </w:pPr>
    </w:p>
    <w:p w14:paraId="71FAF1E5" w14:textId="5FD9FA2C" w:rsidR="00736B5E" w:rsidRPr="00891EB6" w:rsidRDefault="00736B5E" w:rsidP="00736B5E">
      <w:pPr>
        <w:overflowPunct w:val="0"/>
        <w:autoSpaceDE w:val="0"/>
        <w:adjustRightInd w:val="0"/>
        <w:spacing w:before="240" w:after="60"/>
        <w:outlineLvl w:val="5"/>
        <w:rPr>
          <w:bCs/>
          <w:sz w:val="22"/>
          <w:szCs w:val="22"/>
          <w:lang w:val="en-IN"/>
        </w:rPr>
      </w:pPr>
      <w:r w:rsidRPr="00891EB6">
        <w:rPr>
          <w:bCs/>
          <w:sz w:val="22"/>
          <w:szCs w:val="22"/>
          <w:lang w:val="en-IN"/>
        </w:rPr>
        <w:t>To:</w:t>
      </w:r>
    </w:p>
    <w:p w14:paraId="431ED028" w14:textId="77777777" w:rsidR="00736B5E" w:rsidRPr="00891EB6" w:rsidRDefault="00736B5E" w:rsidP="00736B5E">
      <w:pPr>
        <w:overflowPunct w:val="0"/>
        <w:adjustRightInd w:val="0"/>
        <w:ind w:right="29"/>
        <w:jc w:val="both"/>
        <w:rPr>
          <w:sz w:val="22"/>
          <w:szCs w:val="22"/>
          <w:lang w:val="en-IN"/>
        </w:rPr>
      </w:pPr>
      <w:bookmarkStart w:id="2" w:name="_Hlk191981818"/>
      <w:r w:rsidRPr="00891EB6">
        <w:rPr>
          <w:sz w:val="22"/>
          <w:szCs w:val="22"/>
          <w:lang w:val="en-IN"/>
        </w:rPr>
        <w:t>NSE Clearing Limited</w:t>
      </w:r>
    </w:p>
    <w:p w14:paraId="10247303" w14:textId="77777777" w:rsidR="00736B5E" w:rsidRPr="00891EB6" w:rsidRDefault="00736B5E" w:rsidP="00736B5E">
      <w:pPr>
        <w:overflowPunct w:val="0"/>
        <w:adjustRightInd w:val="0"/>
        <w:ind w:right="29"/>
        <w:jc w:val="both"/>
        <w:rPr>
          <w:sz w:val="22"/>
          <w:szCs w:val="22"/>
          <w:lang w:val="sv-SE"/>
        </w:rPr>
      </w:pPr>
      <w:r w:rsidRPr="00891EB6">
        <w:rPr>
          <w:sz w:val="22"/>
          <w:szCs w:val="22"/>
          <w:lang w:val="sv-SE"/>
        </w:rPr>
        <w:t xml:space="preserve">Exchange Plaza, Plot C-1, G Block, </w:t>
      </w:r>
    </w:p>
    <w:p w14:paraId="615D03D1" w14:textId="77777777" w:rsidR="00736B5E" w:rsidRPr="00891EB6" w:rsidRDefault="00736B5E" w:rsidP="00736B5E">
      <w:pPr>
        <w:overflowPunct w:val="0"/>
        <w:adjustRightInd w:val="0"/>
        <w:ind w:right="29"/>
        <w:jc w:val="both"/>
        <w:rPr>
          <w:sz w:val="22"/>
          <w:szCs w:val="22"/>
          <w:lang w:val="pt-BR"/>
        </w:rPr>
      </w:pPr>
      <w:r w:rsidRPr="00891EB6">
        <w:rPr>
          <w:sz w:val="22"/>
          <w:szCs w:val="22"/>
          <w:lang w:val="pt-BR"/>
        </w:rPr>
        <w:t xml:space="preserve">Bandra Kurla Complex, </w:t>
      </w:r>
    </w:p>
    <w:p w14:paraId="48685EF0" w14:textId="77777777" w:rsidR="00736B5E" w:rsidRPr="00891EB6" w:rsidRDefault="00736B5E" w:rsidP="00736B5E">
      <w:pPr>
        <w:overflowPunct w:val="0"/>
        <w:adjustRightInd w:val="0"/>
        <w:ind w:right="29"/>
        <w:jc w:val="both"/>
        <w:rPr>
          <w:sz w:val="22"/>
          <w:szCs w:val="22"/>
          <w:lang w:val="pt-BR"/>
        </w:rPr>
      </w:pPr>
      <w:r w:rsidRPr="00891EB6">
        <w:rPr>
          <w:sz w:val="22"/>
          <w:szCs w:val="22"/>
          <w:lang w:val="pt-BR"/>
        </w:rPr>
        <w:t xml:space="preserve">Bandra (East), </w:t>
      </w:r>
    </w:p>
    <w:p w14:paraId="670EFA3F" w14:textId="77777777" w:rsidR="00736B5E" w:rsidRPr="00891EB6" w:rsidRDefault="00736B5E" w:rsidP="00736B5E">
      <w:pPr>
        <w:overflowPunct w:val="0"/>
        <w:adjustRightInd w:val="0"/>
        <w:ind w:right="29"/>
        <w:jc w:val="both"/>
        <w:rPr>
          <w:sz w:val="22"/>
          <w:szCs w:val="22"/>
          <w:lang w:val="en-IN"/>
        </w:rPr>
      </w:pPr>
      <w:r w:rsidRPr="00891EB6">
        <w:rPr>
          <w:sz w:val="22"/>
          <w:szCs w:val="22"/>
          <w:lang w:val="en-IN"/>
        </w:rPr>
        <w:t>Mumbai – 400 051.</w:t>
      </w:r>
      <w:bookmarkEnd w:id="2"/>
    </w:p>
    <w:p w14:paraId="306507C0" w14:textId="01CBC4C4" w:rsidR="00026277" w:rsidRPr="00891EB6" w:rsidRDefault="00026277" w:rsidP="00736B5E">
      <w:pPr>
        <w:overflowPunct w:val="0"/>
        <w:adjustRightInd w:val="0"/>
        <w:ind w:right="29"/>
        <w:jc w:val="both"/>
        <w:rPr>
          <w:sz w:val="22"/>
          <w:szCs w:val="22"/>
          <w:lang w:val="en-IN"/>
        </w:rPr>
      </w:pPr>
    </w:p>
    <w:p w14:paraId="44A333A7" w14:textId="77777777" w:rsidR="00736B5E" w:rsidRPr="00891EB6" w:rsidRDefault="00736B5E" w:rsidP="00736B5E">
      <w:pPr>
        <w:jc w:val="both"/>
        <w:rPr>
          <w:sz w:val="22"/>
          <w:szCs w:val="22"/>
          <w:lang w:val="en-IN"/>
        </w:rPr>
      </w:pPr>
    </w:p>
    <w:p w14:paraId="440175AB" w14:textId="77777777" w:rsidR="00736B5E" w:rsidRPr="00891EB6" w:rsidRDefault="00736B5E" w:rsidP="00736B5E">
      <w:pPr>
        <w:jc w:val="both"/>
        <w:rPr>
          <w:sz w:val="22"/>
          <w:szCs w:val="22"/>
          <w:lang w:val="en-IN"/>
        </w:rPr>
      </w:pPr>
      <w:r w:rsidRPr="00891EB6">
        <w:rPr>
          <w:sz w:val="22"/>
          <w:szCs w:val="22"/>
          <w:lang w:val="en-IN"/>
        </w:rPr>
        <w:t>Dear Sirs:</w:t>
      </w:r>
    </w:p>
    <w:p w14:paraId="070BFF76" w14:textId="77777777" w:rsidR="00736B5E" w:rsidRPr="00891EB6" w:rsidRDefault="00736B5E" w:rsidP="00736B5E">
      <w:pPr>
        <w:jc w:val="both"/>
        <w:rPr>
          <w:sz w:val="22"/>
          <w:szCs w:val="22"/>
          <w:lang w:val="en-IN"/>
        </w:rPr>
      </w:pPr>
    </w:p>
    <w:p w14:paraId="7253F947" w14:textId="2A5F61DB" w:rsidR="00736B5E" w:rsidRPr="00891EB6" w:rsidRDefault="00736B5E" w:rsidP="00736B5E">
      <w:pPr>
        <w:overflowPunct w:val="0"/>
        <w:adjustRightInd w:val="0"/>
        <w:ind w:right="29"/>
        <w:jc w:val="both"/>
        <w:rPr>
          <w:sz w:val="22"/>
          <w:szCs w:val="22"/>
          <w:lang w:val="en-IN"/>
        </w:rPr>
      </w:pPr>
      <w:r w:rsidRPr="00891EB6">
        <w:rPr>
          <w:sz w:val="22"/>
          <w:szCs w:val="22"/>
          <w:lang w:val="en-IN"/>
        </w:rPr>
        <w:t xml:space="preserve">This guarantee bearing No. </w:t>
      </w:r>
      <w:r w:rsidRPr="00891EB6">
        <w:rPr>
          <w:bCs/>
          <w:sz w:val="22"/>
          <w:szCs w:val="22"/>
          <w:u w:val="single"/>
          <w:lang w:val="en-IN"/>
        </w:rPr>
        <w:t>_________________________</w:t>
      </w:r>
      <w:r w:rsidRPr="00891EB6">
        <w:rPr>
          <w:sz w:val="22"/>
          <w:szCs w:val="22"/>
          <w:lang w:val="en-IN"/>
        </w:rPr>
        <w:t xml:space="preserve"> is issued by </w:t>
      </w:r>
      <w:r w:rsidRPr="00891EB6">
        <w:rPr>
          <w:bCs/>
          <w:sz w:val="22"/>
          <w:szCs w:val="22"/>
          <w:u w:val="single"/>
          <w:lang w:val="en-IN"/>
        </w:rPr>
        <w:t>____________________________</w:t>
      </w:r>
      <w:r w:rsidRPr="00891EB6">
        <w:rPr>
          <w:sz w:val="22"/>
          <w:szCs w:val="22"/>
          <w:lang w:val="en-IN"/>
        </w:rPr>
        <w:t>, a body corporate constituted under the</w:t>
      </w:r>
      <w:r w:rsidR="00F66027" w:rsidRPr="00891EB6">
        <w:rPr>
          <w:sz w:val="22"/>
          <w:szCs w:val="22"/>
          <w:lang w:val="en-IN"/>
        </w:rPr>
        <w:t xml:space="preserve"> ______________ (</w:t>
      </w:r>
      <w:r w:rsidR="00F17E1B" w:rsidRPr="00891EB6">
        <w:rPr>
          <w:sz w:val="22"/>
          <w:szCs w:val="22"/>
          <w:lang w:val="en-IN"/>
        </w:rPr>
        <w:t>Name of applicable Act</w:t>
      </w:r>
      <w:r w:rsidR="00F66027" w:rsidRPr="00891EB6">
        <w:rPr>
          <w:sz w:val="22"/>
          <w:szCs w:val="22"/>
          <w:lang w:val="en-IN"/>
        </w:rPr>
        <w:t>)</w:t>
      </w:r>
      <w:r w:rsidRPr="00891EB6">
        <w:rPr>
          <w:sz w:val="22"/>
          <w:szCs w:val="22"/>
          <w:lang w:val="en-IN"/>
        </w:rPr>
        <w:t>, having its Head</w:t>
      </w:r>
      <w:r w:rsidR="00DB706A" w:rsidRPr="00891EB6">
        <w:rPr>
          <w:sz w:val="22"/>
          <w:szCs w:val="22"/>
          <w:lang w:val="en-IN"/>
        </w:rPr>
        <w:t>/Corporate/Registered</w:t>
      </w:r>
      <w:r w:rsidRPr="00891EB6">
        <w:rPr>
          <w:sz w:val="22"/>
          <w:szCs w:val="22"/>
          <w:lang w:val="en-IN"/>
        </w:rPr>
        <w:t xml:space="preserve"> Office at </w:t>
      </w:r>
      <w:r w:rsidRPr="00891EB6">
        <w:rPr>
          <w:bCs/>
          <w:sz w:val="22"/>
          <w:szCs w:val="22"/>
          <w:u w:val="single"/>
          <w:lang w:val="en-IN"/>
        </w:rPr>
        <w:t>___________________________________________</w:t>
      </w:r>
      <w:r w:rsidRPr="00891EB6">
        <w:rPr>
          <w:sz w:val="22"/>
          <w:szCs w:val="22"/>
          <w:lang w:val="en-IN"/>
        </w:rPr>
        <w:t xml:space="preserve"> </w:t>
      </w:r>
      <w:r w:rsidR="008F61CA" w:rsidRPr="00891EB6">
        <w:rPr>
          <w:sz w:val="22"/>
          <w:szCs w:val="22"/>
          <w:lang w:val="en-IN"/>
        </w:rPr>
        <w:t>and Branch Office at ______________</w:t>
      </w:r>
      <w:r w:rsidRPr="00891EB6">
        <w:rPr>
          <w:sz w:val="22"/>
          <w:szCs w:val="22"/>
          <w:lang w:val="en-IN"/>
        </w:rPr>
        <w:t>(hereinafter referred to as the “Bank” which term shall wherever the context so permits includes its successors and assigns) in favour of NSE Clearing Limited, a company incorporated under the Companies Act, 1956</w:t>
      </w:r>
      <w:r w:rsidR="000E16DE">
        <w:rPr>
          <w:sz w:val="22"/>
          <w:szCs w:val="22"/>
          <w:lang w:val="en-IN"/>
        </w:rPr>
        <w:t xml:space="preserve"> </w:t>
      </w:r>
      <w:r w:rsidRPr="00891EB6">
        <w:rPr>
          <w:sz w:val="22"/>
          <w:szCs w:val="22"/>
          <w:lang w:val="en-IN"/>
        </w:rPr>
        <w:t>and having its registered office at Exchange Plaza, Plot C-1, G Block, Bandra Kurla Complex, Bandra (East), Mumbai – 400 051  (hereinafter referred to as “NCL” which expression shall include its successors and assigns).</w:t>
      </w:r>
    </w:p>
    <w:p w14:paraId="1A8F0777" w14:textId="77777777" w:rsidR="00736B5E" w:rsidRPr="00891EB6" w:rsidRDefault="00736B5E" w:rsidP="00736B5E">
      <w:pPr>
        <w:overflowPunct w:val="0"/>
        <w:adjustRightInd w:val="0"/>
        <w:ind w:right="29"/>
        <w:jc w:val="both"/>
        <w:rPr>
          <w:sz w:val="22"/>
          <w:szCs w:val="22"/>
          <w:lang w:val="en-IN"/>
        </w:rPr>
      </w:pPr>
    </w:p>
    <w:p w14:paraId="7C1E1EA4" w14:textId="77777777" w:rsidR="00736B5E" w:rsidRPr="00891EB6" w:rsidRDefault="00736B5E" w:rsidP="00736B5E">
      <w:pPr>
        <w:overflowPunct w:val="0"/>
        <w:adjustRightInd w:val="0"/>
        <w:ind w:right="29"/>
        <w:jc w:val="both"/>
        <w:rPr>
          <w:sz w:val="22"/>
          <w:szCs w:val="22"/>
          <w:lang w:val="en-IN"/>
        </w:rPr>
      </w:pPr>
      <w:r w:rsidRPr="00891EB6">
        <w:rPr>
          <w:sz w:val="22"/>
          <w:szCs w:val="22"/>
          <w:lang w:val="en-IN"/>
        </w:rPr>
        <w:t>Whereas</w:t>
      </w:r>
    </w:p>
    <w:p w14:paraId="2A8A858C" w14:textId="0732A6CF" w:rsidR="00736B5E" w:rsidRPr="00891EB6" w:rsidRDefault="00736B5E" w:rsidP="00736B5E">
      <w:pPr>
        <w:overflowPunct w:val="0"/>
        <w:adjustRightInd w:val="0"/>
        <w:ind w:left="720" w:right="29" w:hanging="720"/>
        <w:jc w:val="both"/>
        <w:rPr>
          <w:sz w:val="22"/>
          <w:szCs w:val="22"/>
          <w:lang w:val="en-IN"/>
        </w:rPr>
      </w:pPr>
      <w:r w:rsidRPr="00891EB6">
        <w:rPr>
          <w:sz w:val="22"/>
          <w:szCs w:val="22"/>
          <w:lang w:val="en-IN"/>
        </w:rPr>
        <w:t>a.</w:t>
      </w:r>
      <w:r w:rsidRPr="00891EB6">
        <w:rPr>
          <w:sz w:val="22"/>
          <w:szCs w:val="22"/>
          <w:lang w:val="en-IN"/>
        </w:rPr>
        <w:tab/>
        <w:t>Mr./Ms.</w:t>
      </w:r>
      <w:r w:rsidRPr="00891EB6">
        <w:rPr>
          <w:bCs/>
          <w:sz w:val="22"/>
          <w:szCs w:val="22"/>
          <w:u w:val="single"/>
          <w:lang w:val="en-IN"/>
        </w:rPr>
        <w:t>__________________________________________</w:t>
      </w:r>
      <w:r w:rsidR="007672E7" w:rsidRPr="00891EB6">
        <w:rPr>
          <w:bCs/>
          <w:sz w:val="22"/>
          <w:szCs w:val="22"/>
          <w:u w:val="single"/>
          <w:lang w:val="en-IN"/>
        </w:rPr>
        <w:t>(Pro</w:t>
      </w:r>
      <w:r w:rsidR="000F4A27" w:rsidRPr="00891EB6">
        <w:rPr>
          <w:bCs/>
          <w:sz w:val="22"/>
          <w:szCs w:val="22"/>
          <w:u w:val="single"/>
          <w:lang w:val="en-IN"/>
        </w:rPr>
        <w:t>prietor</w:t>
      </w:r>
      <w:r w:rsidR="00E66538" w:rsidRPr="00891EB6">
        <w:rPr>
          <w:bCs/>
          <w:sz w:val="22"/>
          <w:szCs w:val="22"/>
          <w:u w:val="single"/>
          <w:lang w:val="en-IN"/>
        </w:rPr>
        <w:t xml:space="preserve"> </w:t>
      </w:r>
      <w:r w:rsidR="007672E7" w:rsidRPr="00891EB6">
        <w:rPr>
          <w:bCs/>
          <w:sz w:val="22"/>
          <w:szCs w:val="22"/>
          <w:u w:val="single"/>
          <w:lang w:val="en-IN"/>
        </w:rPr>
        <w:t xml:space="preserve">of </w:t>
      </w:r>
      <w:r w:rsidR="00E66538" w:rsidRPr="00891EB6">
        <w:rPr>
          <w:bCs/>
          <w:sz w:val="22"/>
          <w:szCs w:val="22"/>
          <w:u w:val="single"/>
          <w:lang w:val="en-IN"/>
        </w:rPr>
        <w:t>(Entity name</w:t>
      </w:r>
      <w:r w:rsidR="007672E7" w:rsidRPr="00891EB6">
        <w:rPr>
          <w:bCs/>
          <w:sz w:val="22"/>
          <w:szCs w:val="22"/>
          <w:u w:val="single"/>
          <w:lang w:val="en-IN"/>
        </w:rPr>
        <w:t>)</w:t>
      </w:r>
      <w:r w:rsidR="00E66538" w:rsidRPr="00891EB6">
        <w:rPr>
          <w:bCs/>
          <w:sz w:val="22"/>
          <w:szCs w:val="22"/>
          <w:u w:val="single"/>
          <w:lang w:val="en-IN"/>
        </w:rPr>
        <w:t>)</w:t>
      </w:r>
      <w:r w:rsidRPr="00891EB6">
        <w:rPr>
          <w:sz w:val="22"/>
          <w:szCs w:val="22"/>
          <w:lang w:val="en-IN"/>
        </w:rPr>
        <w:t xml:space="preserve"> s/o / d/o / w/o </w:t>
      </w:r>
      <w:r w:rsidRPr="00891EB6">
        <w:rPr>
          <w:bCs/>
          <w:sz w:val="22"/>
          <w:szCs w:val="22"/>
          <w:u w:val="single"/>
          <w:lang w:val="en-IN"/>
        </w:rPr>
        <w:t>________________________________________________</w:t>
      </w:r>
      <w:r w:rsidRPr="00891EB6">
        <w:rPr>
          <w:sz w:val="22"/>
          <w:szCs w:val="22"/>
          <w:lang w:val="en-IN"/>
        </w:rPr>
        <w:t xml:space="preserve">,residing at </w:t>
      </w:r>
      <w:r w:rsidRPr="00891EB6">
        <w:rPr>
          <w:bCs/>
          <w:sz w:val="22"/>
          <w:szCs w:val="22"/>
          <w:u w:val="single"/>
          <w:lang w:val="en-IN"/>
        </w:rPr>
        <w:t>__________________________</w:t>
      </w:r>
      <w:r w:rsidRPr="00891EB6">
        <w:rPr>
          <w:sz w:val="22"/>
          <w:szCs w:val="22"/>
          <w:lang w:val="en-IN"/>
        </w:rPr>
        <w:t xml:space="preserve">and having his/her office at </w:t>
      </w:r>
      <w:r w:rsidRPr="00891EB6">
        <w:rPr>
          <w:bCs/>
          <w:sz w:val="22"/>
          <w:szCs w:val="22"/>
          <w:u w:val="single"/>
          <w:lang w:val="en-IN"/>
        </w:rPr>
        <w:t>_____________________________</w:t>
      </w:r>
      <w:r w:rsidRPr="00891EB6">
        <w:rPr>
          <w:sz w:val="22"/>
          <w:szCs w:val="22"/>
          <w:lang w:val="en-IN"/>
        </w:rPr>
        <w:t>__(Complete Address), (hereinafter referred to as the “Clearing Member”, which expression shall include his/her successors and assigns) /</w:t>
      </w:r>
      <w:r w:rsidRPr="00891EB6">
        <w:rPr>
          <w:sz w:val="22"/>
          <w:szCs w:val="22"/>
          <w:vertAlign w:val="superscript"/>
          <w:lang w:val="en-IN"/>
        </w:rPr>
        <w:t xml:space="preserve">* </w:t>
      </w:r>
      <w:r w:rsidRPr="00891EB6">
        <w:rPr>
          <w:sz w:val="22"/>
          <w:szCs w:val="22"/>
          <w:lang w:val="en-IN"/>
        </w:rPr>
        <w:t>is/are a Clearing Member of NCL.</w:t>
      </w:r>
    </w:p>
    <w:p w14:paraId="1F320B07" w14:textId="77777777" w:rsidR="00736B5E" w:rsidRPr="00891EB6" w:rsidRDefault="00736B5E" w:rsidP="00736B5E">
      <w:pPr>
        <w:overflowPunct w:val="0"/>
        <w:adjustRightInd w:val="0"/>
        <w:ind w:right="29" w:firstLine="720"/>
        <w:jc w:val="both"/>
        <w:rPr>
          <w:sz w:val="22"/>
          <w:szCs w:val="22"/>
          <w:lang w:val="en-IN"/>
        </w:rPr>
      </w:pPr>
    </w:p>
    <w:p w14:paraId="5DDDC3BD" w14:textId="77777777" w:rsidR="00736B5E" w:rsidRPr="00891EB6" w:rsidRDefault="00736B5E" w:rsidP="00736B5E">
      <w:pPr>
        <w:overflowPunct w:val="0"/>
        <w:adjustRightInd w:val="0"/>
        <w:ind w:right="29" w:firstLine="720"/>
        <w:jc w:val="both"/>
        <w:rPr>
          <w:sz w:val="22"/>
          <w:szCs w:val="22"/>
          <w:lang w:val="en-IN"/>
        </w:rPr>
      </w:pPr>
      <w:r w:rsidRPr="00891EB6">
        <w:rPr>
          <w:sz w:val="22"/>
          <w:szCs w:val="22"/>
          <w:lang w:val="en-IN"/>
        </w:rPr>
        <w:t xml:space="preserve"> OR</w:t>
      </w:r>
    </w:p>
    <w:p w14:paraId="1FAB0C58" w14:textId="7BB18703" w:rsidR="00736B5E" w:rsidRPr="00891EB6" w:rsidRDefault="00736B5E" w:rsidP="00736B5E">
      <w:pPr>
        <w:overflowPunct w:val="0"/>
        <w:adjustRightInd w:val="0"/>
        <w:ind w:left="720" w:right="29"/>
        <w:jc w:val="both"/>
        <w:rPr>
          <w:sz w:val="22"/>
          <w:szCs w:val="22"/>
          <w:lang w:val="en-IN"/>
        </w:rPr>
      </w:pPr>
      <w:r w:rsidRPr="00891EB6">
        <w:rPr>
          <w:sz w:val="22"/>
          <w:szCs w:val="22"/>
          <w:u w:val="single"/>
          <w:lang w:val="en-IN"/>
        </w:rPr>
        <w:t xml:space="preserve">M/s </w:t>
      </w:r>
      <w:r w:rsidRPr="00891EB6">
        <w:rPr>
          <w:sz w:val="22"/>
          <w:szCs w:val="22"/>
          <w:lang w:val="en-IN"/>
        </w:rPr>
        <w:t>______________________________________________, a partnership firm</w:t>
      </w:r>
      <w:r w:rsidR="000762BC" w:rsidRPr="00891EB6">
        <w:rPr>
          <w:sz w:val="22"/>
          <w:szCs w:val="22"/>
          <w:lang w:val="en-IN"/>
        </w:rPr>
        <w:t>/</w:t>
      </w:r>
      <w:r w:rsidR="000F58F8" w:rsidRPr="00891EB6">
        <w:rPr>
          <w:sz w:val="22"/>
          <w:szCs w:val="22"/>
          <w:lang w:val="en-IN"/>
        </w:rPr>
        <w:t>a Limited Liability Partnership firm</w:t>
      </w:r>
      <w:r w:rsidRPr="00891EB6">
        <w:rPr>
          <w:sz w:val="22"/>
          <w:szCs w:val="22"/>
          <w:lang w:val="en-IN"/>
        </w:rPr>
        <w:t xml:space="preserve"> registered under the Indian Partnership Act, 1932</w:t>
      </w:r>
      <w:r w:rsidR="00AA4810" w:rsidRPr="00891EB6">
        <w:rPr>
          <w:sz w:val="22"/>
          <w:szCs w:val="22"/>
          <w:lang w:val="en-IN"/>
        </w:rPr>
        <w:t xml:space="preserve">/ Limited Liability Partnership Act, 2008 </w:t>
      </w:r>
      <w:r w:rsidRPr="00891EB6">
        <w:rPr>
          <w:sz w:val="22"/>
          <w:szCs w:val="22"/>
          <w:lang w:val="en-IN"/>
        </w:rPr>
        <w:t xml:space="preserve"> and having their office at _____________________________________________ (Complete Address), (hereinafter referred to as the “Clearing Member”, which expression shall include their successors and assigns ) /</w:t>
      </w:r>
      <w:r w:rsidRPr="00891EB6">
        <w:rPr>
          <w:sz w:val="22"/>
          <w:szCs w:val="22"/>
          <w:vertAlign w:val="superscript"/>
          <w:lang w:val="en-IN"/>
        </w:rPr>
        <w:t>*</w:t>
      </w:r>
      <w:r w:rsidRPr="00891EB6">
        <w:rPr>
          <w:sz w:val="22"/>
          <w:szCs w:val="22"/>
          <w:lang w:val="en-IN"/>
        </w:rPr>
        <w:t xml:space="preserve"> is/are a Clearing Member of NCL.</w:t>
      </w:r>
    </w:p>
    <w:p w14:paraId="000547EA" w14:textId="77777777" w:rsidR="00736B5E" w:rsidRPr="00891EB6" w:rsidRDefault="00736B5E" w:rsidP="00736B5E">
      <w:pPr>
        <w:overflowPunct w:val="0"/>
        <w:adjustRightInd w:val="0"/>
        <w:ind w:right="29" w:firstLine="720"/>
        <w:jc w:val="both"/>
        <w:rPr>
          <w:sz w:val="22"/>
          <w:szCs w:val="22"/>
          <w:lang w:val="en-IN"/>
        </w:rPr>
      </w:pPr>
    </w:p>
    <w:p w14:paraId="65A49B78" w14:textId="77777777" w:rsidR="00736B5E" w:rsidRPr="00891EB6" w:rsidRDefault="00736B5E" w:rsidP="00736B5E">
      <w:pPr>
        <w:overflowPunct w:val="0"/>
        <w:adjustRightInd w:val="0"/>
        <w:ind w:right="29" w:firstLine="720"/>
        <w:jc w:val="both"/>
        <w:rPr>
          <w:sz w:val="22"/>
          <w:szCs w:val="22"/>
          <w:lang w:val="en-IN"/>
        </w:rPr>
      </w:pPr>
      <w:r w:rsidRPr="00891EB6">
        <w:rPr>
          <w:sz w:val="22"/>
          <w:szCs w:val="22"/>
          <w:lang w:val="en-IN"/>
        </w:rPr>
        <w:t>OR</w:t>
      </w:r>
    </w:p>
    <w:p w14:paraId="7457377C" w14:textId="77777777" w:rsidR="00736B5E" w:rsidRPr="00891EB6" w:rsidRDefault="00736B5E" w:rsidP="00736B5E">
      <w:pPr>
        <w:tabs>
          <w:tab w:val="center" w:pos="4320"/>
          <w:tab w:val="right" w:pos="8640"/>
        </w:tabs>
        <w:overflowPunct w:val="0"/>
        <w:autoSpaceDE w:val="0"/>
        <w:adjustRightInd w:val="0"/>
        <w:ind w:left="5040"/>
        <w:jc w:val="right"/>
        <w:rPr>
          <w:b/>
          <w:bCs/>
          <w:i/>
          <w:iCs/>
          <w:sz w:val="22"/>
          <w:szCs w:val="22"/>
          <w:u w:val="single"/>
          <w:lang w:val="en-IN"/>
        </w:rPr>
      </w:pPr>
    </w:p>
    <w:p w14:paraId="50F87520" w14:textId="77777777" w:rsidR="00736B5E" w:rsidRPr="00891EB6" w:rsidRDefault="00736B5E" w:rsidP="00736B5E">
      <w:pPr>
        <w:tabs>
          <w:tab w:val="center" w:pos="4320"/>
          <w:tab w:val="right" w:pos="8640"/>
        </w:tabs>
        <w:overflowPunct w:val="0"/>
        <w:autoSpaceDE w:val="0"/>
        <w:adjustRightInd w:val="0"/>
        <w:ind w:left="5040"/>
        <w:jc w:val="both"/>
        <w:rPr>
          <w:i/>
          <w:iCs/>
          <w:sz w:val="22"/>
          <w:szCs w:val="22"/>
          <w:lang w:val="en-IN"/>
        </w:rPr>
      </w:pPr>
    </w:p>
    <w:p w14:paraId="66B227D0" w14:textId="2B4BCA05" w:rsidR="00736B5E" w:rsidRPr="00891EB6" w:rsidRDefault="00736B5E" w:rsidP="00736B5E">
      <w:pPr>
        <w:overflowPunct w:val="0"/>
        <w:adjustRightInd w:val="0"/>
        <w:ind w:left="720" w:right="29"/>
        <w:jc w:val="both"/>
        <w:rPr>
          <w:sz w:val="22"/>
          <w:szCs w:val="22"/>
          <w:lang w:val="en-IN"/>
        </w:rPr>
      </w:pPr>
      <w:r w:rsidRPr="00891EB6">
        <w:rPr>
          <w:sz w:val="22"/>
          <w:szCs w:val="22"/>
          <w:u w:val="single"/>
          <w:lang w:val="en-IN"/>
        </w:rPr>
        <w:t>M/s</w:t>
      </w:r>
      <w:r w:rsidRPr="00891EB6">
        <w:rPr>
          <w:bCs/>
          <w:sz w:val="22"/>
          <w:szCs w:val="22"/>
          <w:u w:val="single"/>
          <w:lang w:val="en-IN"/>
        </w:rPr>
        <w:t>___________________________________________________.</w:t>
      </w:r>
      <w:r w:rsidRPr="00891EB6">
        <w:rPr>
          <w:sz w:val="22"/>
          <w:szCs w:val="22"/>
          <w:lang w:val="en-IN"/>
        </w:rPr>
        <w:t>, incorporated as a company under the Companies Act, 1956</w:t>
      </w:r>
      <w:r w:rsidR="00DF79DA" w:rsidRPr="00891EB6">
        <w:rPr>
          <w:sz w:val="22"/>
          <w:szCs w:val="22"/>
          <w:lang w:val="en-IN"/>
        </w:rPr>
        <w:t>/</w:t>
      </w:r>
      <w:r w:rsidR="00DF79DA" w:rsidRPr="00891EB6">
        <w:rPr>
          <w:sz w:val="22"/>
          <w:szCs w:val="22"/>
        </w:rPr>
        <w:t xml:space="preserve"> </w:t>
      </w:r>
      <w:r w:rsidR="00DF79DA" w:rsidRPr="00891EB6">
        <w:rPr>
          <w:sz w:val="22"/>
          <w:szCs w:val="22"/>
          <w:lang w:val="en-IN"/>
        </w:rPr>
        <w:t>Companies Act  2013</w:t>
      </w:r>
      <w:r w:rsidRPr="00891EB6">
        <w:rPr>
          <w:sz w:val="22"/>
          <w:szCs w:val="22"/>
          <w:lang w:val="en-IN"/>
        </w:rPr>
        <w:t xml:space="preserve"> and having its registered office at </w:t>
      </w:r>
      <w:r w:rsidRPr="00891EB6">
        <w:rPr>
          <w:bCs/>
          <w:sz w:val="22"/>
          <w:szCs w:val="22"/>
          <w:u w:val="single"/>
          <w:lang w:val="en-IN"/>
        </w:rPr>
        <w:t>___________________________</w:t>
      </w:r>
      <w:r w:rsidRPr="00891EB6">
        <w:rPr>
          <w:sz w:val="22"/>
          <w:szCs w:val="22"/>
          <w:lang w:val="en-IN"/>
        </w:rPr>
        <w:t xml:space="preserve">(Complete Address), (hereinafter referred to as the “Clearing Member”, which expression shall include its successors and assigns ) </w:t>
      </w:r>
      <w:r w:rsidRPr="00891EB6">
        <w:rPr>
          <w:sz w:val="22"/>
          <w:szCs w:val="22"/>
          <w:vertAlign w:val="superscript"/>
          <w:lang w:val="en-IN"/>
        </w:rPr>
        <w:t>*</w:t>
      </w:r>
      <w:r w:rsidRPr="00891EB6">
        <w:rPr>
          <w:sz w:val="22"/>
          <w:szCs w:val="22"/>
          <w:lang w:val="en-IN"/>
        </w:rPr>
        <w:t xml:space="preserve"> is/are a Clearing Member of NCL.</w:t>
      </w:r>
    </w:p>
    <w:p w14:paraId="1E6DC178" w14:textId="77777777" w:rsidR="00736B5E" w:rsidRPr="00891EB6" w:rsidRDefault="00736B5E" w:rsidP="00736B5E">
      <w:pPr>
        <w:overflowPunct w:val="0"/>
        <w:adjustRightInd w:val="0"/>
        <w:ind w:left="720" w:right="29"/>
        <w:jc w:val="both"/>
        <w:rPr>
          <w:sz w:val="22"/>
          <w:szCs w:val="22"/>
          <w:lang w:val="en-IN"/>
        </w:rPr>
      </w:pPr>
    </w:p>
    <w:p w14:paraId="73EB5C33" w14:textId="77777777" w:rsidR="00414467" w:rsidRPr="00891EB6" w:rsidRDefault="00414467" w:rsidP="00736B5E">
      <w:pPr>
        <w:overflowPunct w:val="0"/>
        <w:adjustRightInd w:val="0"/>
        <w:ind w:left="720" w:right="29"/>
        <w:jc w:val="both"/>
        <w:rPr>
          <w:sz w:val="22"/>
          <w:szCs w:val="22"/>
          <w:lang w:val="en-IN"/>
        </w:rPr>
      </w:pPr>
    </w:p>
    <w:p w14:paraId="2E56831B" w14:textId="77777777" w:rsidR="00414467" w:rsidRPr="00891EB6" w:rsidRDefault="00414467" w:rsidP="00736B5E">
      <w:pPr>
        <w:overflowPunct w:val="0"/>
        <w:adjustRightInd w:val="0"/>
        <w:ind w:left="720" w:right="29"/>
        <w:jc w:val="both"/>
        <w:rPr>
          <w:sz w:val="22"/>
          <w:szCs w:val="22"/>
          <w:lang w:val="en-IN"/>
        </w:rPr>
      </w:pPr>
    </w:p>
    <w:p w14:paraId="1B077783" w14:textId="77777777" w:rsidR="00414467" w:rsidRPr="00891EB6" w:rsidRDefault="00414467" w:rsidP="00736B5E">
      <w:pPr>
        <w:overflowPunct w:val="0"/>
        <w:adjustRightInd w:val="0"/>
        <w:ind w:left="720" w:right="29"/>
        <w:jc w:val="both"/>
        <w:rPr>
          <w:sz w:val="22"/>
          <w:szCs w:val="22"/>
          <w:lang w:val="en-IN"/>
        </w:rPr>
      </w:pPr>
    </w:p>
    <w:p w14:paraId="32004ED7" w14:textId="77777777" w:rsidR="00414467" w:rsidRPr="00891EB6" w:rsidRDefault="00414467" w:rsidP="00736B5E">
      <w:pPr>
        <w:overflowPunct w:val="0"/>
        <w:adjustRightInd w:val="0"/>
        <w:ind w:left="720" w:right="29"/>
        <w:jc w:val="both"/>
        <w:rPr>
          <w:sz w:val="22"/>
          <w:szCs w:val="22"/>
          <w:lang w:val="en-IN"/>
        </w:rPr>
      </w:pPr>
    </w:p>
    <w:p w14:paraId="22B494A0" w14:textId="77777777" w:rsidR="00736B5E" w:rsidRPr="00891EB6" w:rsidRDefault="00736B5E" w:rsidP="00736B5E">
      <w:pPr>
        <w:tabs>
          <w:tab w:val="center" w:pos="4320"/>
          <w:tab w:val="right" w:pos="8640"/>
        </w:tabs>
        <w:overflowPunct w:val="0"/>
        <w:autoSpaceDE w:val="0"/>
        <w:adjustRightInd w:val="0"/>
        <w:ind w:left="5040"/>
        <w:jc w:val="right"/>
        <w:rPr>
          <w:i/>
          <w:iCs/>
          <w:sz w:val="22"/>
          <w:szCs w:val="22"/>
          <w:lang w:val="en-IN"/>
        </w:rPr>
      </w:pPr>
      <w:r w:rsidRPr="00891EB6">
        <w:rPr>
          <w:i/>
          <w:iCs/>
          <w:sz w:val="22"/>
          <w:szCs w:val="22"/>
          <w:lang w:val="en-IN"/>
        </w:rPr>
        <w:t xml:space="preserve">BG NO: </w:t>
      </w:r>
      <w:r w:rsidRPr="00891EB6">
        <w:rPr>
          <w:b/>
          <w:bCs/>
          <w:i/>
          <w:iCs/>
          <w:sz w:val="22"/>
          <w:szCs w:val="22"/>
          <w:u w:val="single"/>
          <w:lang w:val="en-IN"/>
        </w:rPr>
        <w:t>__________________</w:t>
      </w:r>
    </w:p>
    <w:p w14:paraId="04B67A72" w14:textId="1A2FB9F8" w:rsidR="00736B5E" w:rsidRPr="00891EB6" w:rsidRDefault="00736B5E" w:rsidP="00736B5E">
      <w:pPr>
        <w:tabs>
          <w:tab w:val="center" w:pos="4320"/>
          <w:tab w:val="right" w:pos="8640"/>
        </w:tabs>
        <w:overflowPunct w:val="0"/>
        <w:autoSpaceDE w:val="0"/>
        <w:adjustRightInd w:val="0"/>
        <w:ind w:left="5040"/>
        <w:jc w:val="right"/>
        <w:rPr>
          <w:b/>
          <w:bCs/>
          <w:i/>
          <w:iCs/>
          <w:sz w:val="22"/>
          <w:szCs w:val="22"/>
          <w:u w:val="single"/>
          <w:lang w:val="en-IN"/>
        </w:rPr>
      </w:pPr>
      <w:r w:rsidRPr="00891EB6">
        <w:rPr>
          <w:i/>
          <w:iCs/>
          <w:sz w:val="22"/>
          <w:szCs w:val="22"/>
          <w:lang w:val="en-IN"/>
        </w:rPr>
        <w:t xml:space="preserve">Date: </w:t>
      </w:r>
      <w:r w:rsidRPr="00891EB6">
        <w:rPr>
          <w:b/>
          <w:bCs/>
          <w:i/>
          <w:iCs/>
          <w:sz w:val="22"/>
          <w:szCs w:val="22"/>
          <w:u w:val="single"/>
          <w:lang w:val="en-IN"/>
        </w:rPr>
        <w:t>__________________</w:t>
      </w:r>
    </w:p>
    <w:p w14:paraId="132ABE63" w14:textId="77777777" w:rsidR="00736B5E" w:rsidRPr="00891EB6" w:rsidRDefault="00736B5E" w:rsidP="00736B5E">
      <w:pPr>
        <w:overflowPunct w:val="0"/>
        <w:adjustRightInd w:val="0"/>
        <w:ind w:left="720" w:right="29"/>
        <w:jc w:val="both"/>
        <w:rPr>
          <w:sz w:val="22"/>
          <w:szCs w:val="22"/>
          <w:lang w:val="en-IN"/>
        </w:rPr>
      </w:pPr>
    </w:p>
    <w:p w14:paraId="5BAE3293" w14:textId="77777777" w:rsidR="00736B5E" w:rsidRPr="00891EB6" w:rsidRDefault="00736B5E" w:rsidP="00736B5E">
      <w:pPr>
        <w:overflowPunct w:val="0"/>
        <w:adjustRightInd w:val="0"/>
        <w:ind w:left="720" w:right="29"/>
        <w:jc w:val="both"/>
        <w:rPr>
          <w:sz w:val="22"/>
          <w:szCs w:val="22"/>
          <w:lang w:val="en-IN"/>
        </w:rPr>
      </w:pPr>
    </w:p>
    <w:p w14:paraId="44D70D57" w14:textId="41F79B4B" w:rsidR="00736B5E" w:rsidRPr="00891EB6" w:rsidRDefault="00736B5E" w:rsidP="00736B5E">
      <w:pPr>
        <w:spacing w:after="120"/>
        <w:ind w:left="720" w:right="-61" w:hanging="720"/>
        <w:jc w:val="both"/>
        <w:rPr>
          <w:sz w:val="22"/>
          <w:szCs w:val="22"/>
          <w:lang w:val="en-IN"/>
        </w:rPr>
      </w:pPr>
      <w:r w:rsidRPr="00891EB6">
        <w:rPr>
          <w:sz w:val="22"/>
          <w:szCs w:val="22"/>
          <w:lang w:val="en-IN"/>
        </w:rPr>
        <w:t xml:space="preserve">b. </w:t>
      </w:r>
      <w:r w:rsidRPr="00891EB6">
        <w:rPr>
          <w:sz w:val="22"/>
          <w:szCs w:val="22"/>
          <w:lang w:val="en-IN"/>
        </w:rPr>
        <w:tab/>
        <w:t>One of the conditions of Clearing Membership of NCL is that a Clearing Member may maintain with NCL  margin deposit of a value of Rs. _______ (Rs in words), inter alia, in the form of a bank guarantee issued by a bank approved by NCL, for the relevant clearing segment.</w:t>
      </w:r>
    </w:p>
    <w:p w14:paraId="09279794" w14:textId="77777777" w:rsidR="00736B5E" w:rsidRPr="00891EB6" w:rsidRDefault="00736B5E" w:rsidP="00736B5E">
      <w:pPr>
        <w:overflowPunct w:val="0"/>
        <w:adjustRightInd w:val="0"/>
        <w:ind w:right="29"/>
        <w:jc w:val="both"/>
        <w:rPr>
          <w:sz w:val="22"/>
          <w:szCs w:val="22"/>
          <w:lang w:val="en-IN"/>
        </w:rPr>
      </w:pPr>
    </w:p>
    <w:p w14:paraId="4EEEBB7E" w14:textId="77777777" w:rsidR="00736B5E" w:rsidRPr="00891EB6" w:rsidRDefault="00736B5E" w:rsidP="00736B5E">
      <w:pPr>
        <w:overflowPunct w:val="0"/>
        <w:adjustRightInd w:val="0"/>
        <w:ind w:right="29"/>
        <w:jc w:val="both"/>
        <w:rPr>
          <w:sz w:val="22"/>
          <w:szCs w:val="22"/>
          <w:lang w:val="en-IN"/>
        </w:rPr>
      </w:pPr>
      <w:r w:rsidRPr="00891EB6">
        <w:rPr>
          <w:sz w:val="22"/>
          <w:szCs w:val="22"/>
          <w:lang w:val="en-IN"/>
        </w:rPr>
        <w:t> </w:t>
      </w:r>
    </w:p>
    <w:p w14:paraId="379BA97D" w14:textId="3B0003ED" w:rsidR="00736B5E" w:rsidRPr="00891EB6" w:rsidRDefault="00736B5E" w:rsidP="00736B5E">
      <w:pPr>
        <w:overflowPunct w:val="0"/>
        <w:adjustRightInd w:val="0"/>
        <w:ind w:left="720" w:right="29" w:hanging="720"/>
        <w:jc w:val="both"/>
        <w:rPr>
          <w:sz w:val="22"/>
          <w:szCs w:val="22"/>
          <w:lang w:val="en-IN"/>
        </w:rPr>
      </w:pPr>
      <w:r w:rsidRPr="00891EB6">
        <w:rPr>
          <w:sz w:val="22"/>
          <w:szCs w:val="22"/>
          <w:lang w:val="en-IN"/>
        </w:rPr>
        <w:t xml:space="preserve">c. </w:t>
      </w:r>
      <w:r w:rsidRPr="00891EB6">
        <w:rPr>
          <w:sz w:val="22"/>
          <w:szCs w:val="22"/>
          <w:lang w:val="en-IN"/>
        </w:rPr>
        <w:tab/>
        <w:t xml:space="preserve">Since, the Bank is a bank approved by NCL and the bank guarantees issued by it are accepted by NCL, the Clearing Member has requested the Bank to furnish to NCL a guarantee for </w:t>
      </w:r>
      <w:r w:rsidRPr="00891EB6">
        <w:rPr>
          <w:bCs/>
          <w:sz w:val="22"/>
          <w:szCs w:val="22"/>
          <w:u w:val="single"/>
          <w:lang w:val="en-IN"/>
        </w:rPr>
        <w:t>Rs._________________ ________________(R</w:t>
      </w:r>
      <w:r w:rsidRPr="00891EB6">
        <w:rPr>
          <w:sz w:val="22"/>
          <w:szCs w:val="22"/>
          <w:lang w:val="en-IN"/>
        </w:rPr>
        <w:t>s in words).</w:t>
      </w:r>
    </w:p>
    <w:p w14:paraId="69C1FCA5" w14:textId="77777777" w:rsidR="00736B5E" w:rsidRPr="00891EB6" w:rsidRDefault="00736B5E" w:rsidP="00736B5E">
      <w:pPr>
        <w:overflowPunct w:val="0"/>
        <w:adjustRightInd w:val="0"/>
        <w:ind w:right="29"/>
        <w:jc w:val="both"/>
        <w:rPr>
          <w:sz w:val="22"/>
          <w:szCs w:val="22"/>
          <w:lang w:val="en-IN"/>
        </w:rPr>
      </w:pPr>
    </w:p>
    <w:p w14:paraId="520636C8" w14:textId="77777777" w:rsidR="00736B5E" w:rsidRPr="00891EB6" w:rsidRDefault="00736B5E" w:rsidP="00736B5E">
      <w:pPr>
        <w:jc w:val="both"/>
        <w:rPr>
          <w:sz w:val="22"/>
          <w:szCs w:val="22"/>
          <w:lang w:val="en-IN"/>
        </w:rPr>
      </w:pPr>
      <w:r w:rsidRPr="00891EB6">
        <w:rPr>
          <w:sz w:val="22"/>
          <w:szCs w:val="22"/>
          <w:lang w:val="en-IN"/>
        </w:rPr>
        <w:t xml:space="preserve"> Therefore these presents:</w:t>
      </w:r>
    </w:p>
    <w:p w14:paraId="537085A0" w14:textId="77777777" w:rsidR="00736B5E" w:rsidRPr="00891EB6" w:rsidRDefault="00736B5E" w:rsidP="00736B5E">
      <w:pPr>
        <w:jc w:val="both"/>
        <w:rPr>
          <w:sz w:val="22"/>
          <w:szCs w:val="22"/>
          <w:lang w:val="en-IN"/>
        </w:rPr>
      </w:pPr>
    </w:p>
    <w:p w14:paraId="1EC32557" w14:textId="77777777" w:rsidR="00736B5E" w:rsidRPr="00891EB6" w:rsidRDefault="00736B5E" w:rsidP="004B5373">
      <w:pPr>
        <w:numPr>
          <w:ilvl w:val="0"/>
          <w:numId w:val="1"/>
        </w:numPr>
        <w:autoSpaceDN w:val="0"/>
        <w:ind w:hanging="578"/>
        <w:jc w:val="both"/>
        <w:rPr>
          <w:sz w:val="22"/>
          <w:szCs w:val="22"/>
          <w:lang w:val="en-IN"/>
        </w:rPr>
      </w:pPr>
      <w:r w:rsidRPr="00891EB6">
        <w:rPr>
          <w:sz w:val="22"/>
          <w:szCs w:val="22"/>
          <w:lang w:val="en-IN"/>
        </w:rPr>
        <w:t>This guarantee shall be governed by the terms and conditions of the Master Agreement dated ________ executed between the Bank and NCL and the same shall form a part and parcel of this guarantee as though the same have been incorporated in this guarantee.</w:t>
      </w:r>
    </w:p>
    <w:p w14:paraId="3F7C48C2" w14:textId="77777777" w:rsidR="00736B5E" w:rsidRPr="00891EB6" w:rsidRDefault="00736B5E" w:rsidP="004B5373">
      <w:pPr>
        <w:ind w:hanging="578"/>
        <w:jc w:val="both"/>
        <w:rPr>
          <w:sz w:val="22"/>
          <w:szCs w:val="22"/>
          <w:lang w:val="en-IN"/>
        </w:rPr>
      </w:pPr>
    </w:p>
    <w:p w14:paraId="1DFFFF43" w14:textId="3EF9B0F3" w:rsidR="00736B5E" w:rsidRPr="00891EB6" w:rsidRDefault="00736B5E" w:rsidP="004B5373">
      <w:pPr>
        <w:numPr>
          <w:ilvl w:val="0"/>
          <w:numId w:val="1"/>
        </w:numPr>
        <w:autoSpaceDN w:val="0"/>
        <w:ind w:hanging="578"/>
        <w:jc w:val="both"/>
        <w:rPr>
          <w:sz w:val="22"/>
          <w:szCs w:val="22"/>
          <w:lang w:val="en-IN"/>
        </w:rPr>
      </w:pPr>
      <w:r w:rsidRPr="00891EB6">
        <w:rPr>
          <w:sz w:val="22"/>
          <w:szCs w:val="22"/>
          <w:lang w:val="en-IN"/>
        </w:rPr>
        <w:t>The liability of the Bank under this guarantee shall not exceed Rs._______________</w:t>
      </w:r>
      <w:r w:rsidRPr="00891EB6">
        <w:rPr>
          <w:bCs/>
          <w:sz w:val="22"/>
          <w:szCs w:val="22"/>
          <w:u w:val="single"/>
          <w:lang w:val="en-IN"/>
        </w:rPr>
        <w:t xml:space="preserve"> (R</w:t>
      </w:r>
      <w:r w:rsidRPr="00891EB6">
        <w:rPr>
          <w:sz w:val="22"/>
          <w:szCs w:val="22"/>
          <w:lang w:val="en-IN"/>
        </w:rPr>
        <w:t>s in words)..</w:t>
      </w:r>
    </w:p>
    <w:p w14:paraId="00F07D71" w14:textId="77777777" w:rsidR="00736B5E" w:rsidRPr="00891EB6" w:rsidRDefault="00736B5E" w:rsidP="004B5373">
      <w:pPr>
        <w:pStyle w:val="ListParagraph"/>
        <w:ind w:hanging="578"/>
        <w:rPr>
          <w:sz w:val="22"/>
          <w:szCs w:val="22"/>
        </w:rPr>
      </w:pPr>
    </w:p>
    <w:p w14:paraId="25091232" w14:textId="2F9A695D" w:rsidR="00736B5E" w:rsidRPr="00891EB6" w:rsidRDefault="00736B5E" w:rsidP="004B5373">
      <w:pPr>
        <w:numPr>
          <w:ilvl w:val="0"/>
          <w:numId w:val="1"/>
        </w:numPr>
        <w:autoSpaceDN w:val="0"/>
        <w:ind w:hanging="578"/>
        <w:jc w:val="both"/>
        <w:rPr>
          <w:sz w:val="22"/>
          <w:szCs w:val="22"/>
          <w:lang w:val="en-IN"/>
        </w:rPr>
      </w:pPr>
      <w:r w:rsidRPr="00891EB6">
        <w:rPr>
          <w:sz w:val="22"/>
          <w:szCs w:val="22"/>
        </w:rPr>
        <w:t>This Bank Guarantee is given at the request of the Clearing Member towards fulfilling the obligations/liabilities of the Clearing Member arising out of such clearing segment as may be determined by NCL from time to time without demur/protest or reference to the Clearing Member. The Bank agrees that the Clearing Member is admitted to the membership of various clearing segments of NCL and that the Bank Guarantee amount specified in the following clause is available for meeting the obligations/liabilities of any of the clearing segments to which the Clearing Member is admitted as a Clearing Member.</w:t>
      </w:r>
    </w:p>
    <w:p w14:paraId="680BE034" w14:textId="77777777" w:rsidR="00736B5E" w:rsidRPr="00891EB6" w:rsidRDefault="00736B5E" w:rsidP="004B5373">
      <w:pPr>
        <w:ind w:left="720" w:hanging="578"/>
        <w:jc w:val="both"/>
        <w:rPr>
          <w:sz w:val="22"/>
          <w:szCs w:val="22"/>
          <w:lang w:val="en-IN"/>
        </w:rPr>
      </w:pPr>
    </w:p>
    <w:p w14:paraId="2AA520A4" w14:textId="4BDDAEE2" w:rsidR="00736B5E" w:rsidRPr="00891EB6" w:rsidRDefault="00736B5E" w:rsidP="004B5373">
      <w:pPr>
        <w:numPr>
          <w:ilvl w:val="0"/>
          <w:numId w:val="1"/>
        </w:numPr>
        <w:autoSpaceDN w:val="0"/>
        <w:ind w:hanging="578"/>
        <w:jc w:val="both"/>
        <w:rPr>
          <w:sz w:val="22"/>
          <w:szCs w:val="22"/>
          <w:lang w:val="en-IN"/>
        </w:rPr>
      </w:pPr>
      <w:r w:rsidRPr="00891EB6">
        <w:rPr>
          <w:sz w:val="22"/>
          <w:szCs w:val="22"/>
          <w:lang w:val="en-IN"/>
        </w:rPr>
        <w:t xml:space="preserve">This guarantee shall be valid for a period of _________ months i.e. upto ____.  However, the Bank is liable to pay the guaranteed amount if NCL serves upon Bank a written claim or demand on or before ____________ (i.e. within ___ </w:t>
      </w:r>
      <w:r w:rsidR="009659F8" w:rsidRPr="00891EB6">
        <w:rPr>
          <w:sz w:val="22"/>
          <w:szCs w:val="22"/>
          <w:lang w:val="en-IN"/>
        </w:rPr>
        <w:t>month</w:t>
      </w:r>
      <w:r w:rsidR="00DE6012" w:rsidRPr="00891EB6">
        <w:rPr>
          <w:sz w:val="22"/>
          <w:szCs w:val="22"/>
          <w:lang w:val="en-IN"/>
        </w:rPr>
        <w:t>s</w:t>
      </w:r>
      <w:r w:rsidR="00835843" w:rsidRPr="00891EB6">
        <w:rPr>
          <w:sz w:val="22"/>
          <w:szCs w:val="22"/>
          <w:lang w:val="en-IN"/>
        </w:rPr>
        <w:t xml:space="preserve"> </w:t>
      </w:r>
      <w:r w:rsidRPr="00891EB6">
        <w:rPr>
          <w:sz w:val="22"/>
          <w:szCs w:val="22"/>
          <w:lang w:val="en-IN"/>
        </w:rPr>
        <w:t>after the date of expiry of the bank guarantee as mentioned in this clause).</w:t>
      </w:r>
    </w:p>
    <w:p w14:paraId="0DF1C915" w14:textId="77777777" w:rsidR="00C52676" w:rsidRPr="00891EB6" w:rsidRDefault="00C52676" w:rsidP="004B5373">
      <w:pPr>
        <w:pStyle w:val="ListParagraph"/>
        <w:ind w:hanging="578"/>
        <w:rPr>
          <w:sz w:val="22"/>
          <w:szCs w:val="22"/>
          <w:lang w:val="en-IN"/>
        </w:rPr>
      </w:pPr>
    </w:p>
    <w:p w14:paraId="5BACB7B8" w14:textId="1BF1D189" w:rsidR="0053101F" w:rsidRPr="00891EB6" w:rsidRDefault="0053101F" w:rsidP="004B5373">
      <w:pPr>
        <w:widowControl w:val="0"/>
        <w:numPr>
          <w:ilvl w:val="0"/>
          <w:numId w:val="1"/>
        </w:numPr>
        <w:ind w:hanging="578"/>
        <w:jc w:val="both"/>
        <w:rPr>
          <w:sz w:val="22"/>
          <w:szCs w:val="22"/>
        </w:rPr>
      </w:pPr>
      <w:r w:rsidRPr="00891EB6">
        <w:rPr>
          <w:sz w:val="22"/>
          <w:szCs w:val="22"/>
        </w:rPr>
        <w:t>The Bank agrees to ensure that the security created for issuing the bank guarantee will not belong to the clients of the Clearing Members</w:t>
      </w:r>
      <w:r w:rsidR="00E324AD" w:rsidRPr="00891EB6">
        <w:rPr>
          <w:sz w:val="22"/>
          <w:szCs w:val="22"/>
        </w:rPr>
        <w:t xml:space="preserve"> </w:t>
      </w:r>
      <w:r w:rsidR="007F11C7" w:rsidRPr="00891EB6">
        <w:rPr>
          <w:sz w:val="22"/>
          <w:szCs w:val="22"/>
        </w:rPr>
        <w:t>(The foregoing restrictions</w:t>
      </w:r>
      <w:r w:rsidR="00B369BB" w:rsidRPr="00891EB6">
        <w:rPr>
          <w:sz w:val="22"/>
          <w:szCs w:val="22"/>
        </w:rPr>
        <w:t xml:space="preserve"> </w:t>
      </w:r>
      <w:r w:rsidRPr="00891EB6">
        <w:rPr>
          <w:sz w:val="22"/>
          <w:szCs w:val="22"/>
        </w:rPr>
        <w:t>will not be applicable for proprietary funds of Stock Brokers/Clearing Members in any segment and Stock Broker’s proprietary funds deposited with Clearing Member in the capacity of a client</w:t>
      </w:r>
      <w:r w:rsidR="00FA5217">
        <w:rPr>
          <w:sz w:val="22"/>
          <w:szCs w:val="22"/>
        </w:rPr>
        <w:t>)</w:t>
      </w:r>
      <w:r w:rsidRPr="00891EB6">
        <w:rPr>
          <w:sz w:val="22"/>
          <w:szCs w:val="22"/>
        </w:rPr>
        <w:t>.</w:t>
      </w:r>
    </w:p>
    <w:p w14:paraId="653A7044" w14:textId="4760B266" w:rsidR="00C52676" w:rsidRPr="00891EB6" w:rsidRDefault="00C52676" w:rsidP="00891EB6">
      <w:pPr>
        <w:autoSpaceDN w:val="0"/>
        <w:ind w:left="720"/>
        <w:jc w:val="both"/>
        <w:rPr>
          <w:sz w:val="22"/>
          <w:szCs w:val="22"/>
          <w:lang w:val="en-IN"/>
        </w:rPr>
      </w:pPr>
    </w:p>
    <w:p w14:paraId="1BE20B66" w14:textId="77777777" w:rsidR="00736B5E" w:rsidRPr="00891EB6" w:rsidRDefault="00736B5E" w:rsidP="00736B5E">
      <w:pPr>
        <w:jc w:val="both"/>
        <w:rPr>
          <w:sz w:val="22"/>
          <w:szCs w:val="22"/>
          <w:lang w:val="en-IN"/>
        </w:rPr>
      </w:pPr>
    </w:p>
    <w:p w14:paraId="49DBF709" w14:textId="77777777" w:rsidR="00736B5E" w:rsidRPr="00891EB6" w:rsidRDefault="00736B5E" w:rsidP="00736B5E">
      <w:pPr>
        <w:jc w:val="both"/>
        <w:rPr>
          <w:sz w:val="22"/>
          <w:szCs w:val="22"/>
          <w:lang w:val="en-IN"/>
        </w:rPr>
      </w:pPr>
      <w:r w:rsidRPr="00891EB6">
        <w:rPr>
          <w:sz w:val="22"/>
          <w:szCs w:val="22"/>
          <w:lang w:val="en-IN"/>
        </w:rPr>
        <w:t>Executed this ____ day of ______________ at __________</w:t>
      </w:r>
    </w:p>
    <w:p w14:paraId="16A0E9D7" w14:textId="77777777" w:rsidR="00736B5E" w:rsidRPr="00891EB6" w:rsidRDefault="00736B5E" w:rsidP="00736B5E">
      <w:pPr>
        <w:jc w:val="both"/>
        <w:rPr>
          <w:sz w:val="22"/>
          <w:szCs w:val="22"/>
          <w:lang w:val="en-IN"/>
        </w:rPr>
      </w:pPr>
    </w:p>
    <w:p w14:paraId="3637A137" w14:textId="77777777" w:rsidR="00736B5E" w:rsidRPr="00891EB6" w:rsidRDefault="00736B5E" w:rsidP="00736B5E">
      <w:pPr>
        <w:jc w:val="both"/>
        <w:rPr>
          <w:sz w:val="22"/>
          <w:szCs w:val="22"/>
          <w:lang w:val="en-IN"/>
        </w:rPr>
      </w:pPr>
      <w:r w:rsidRPr="00891EB6">
        <w:rPr>
          <w:sz w:val="22"/>
          <w:szCs w:val="22"/>
          <w:lang w:val="en-IN"/>
        </w:rPr>
        <w:t>For ________(Bank)</w:t>
      </w:r>
    </w:p>
    <w:p w14:paraId="0F309918" w14:textId="77777777" w:rsidR="00736B5E" w:rsidRPr="00891EB6" w:rsidRDefault="00736B5E" w:rsidP="00736B5E">
      <w:pPr>
        <w:jc w:val="both"/>
        <w:rPr>
          <w:sz w:val="22"/>
          <w:szCs w:val="22"/>
          <w:lang w:val="en-IN"/>
        </w:rPr>
      </w:pPr>
    </w:p>
    <w:p w14:paraId="566DE697" w14:textId="77777777" w:rsidR="00736B5E" w:rsidRPr="00891EB6" w:rsidRDefault="00736B5E" w:rsidP="00736B5E">
      <w:pPr>
        <w:jc w:val="both"/>
        <w:rPr>
          <w:sz w:val="22"/>
          <w:szCs w:val="22"/>
          <w:lang w:val="en-IN"/>
        </w:rPr>
      </w:pPr>
    </w:p>
    <w:p w14:paraId="51340386" w14:textId="77777777" w:rsidR="00736B5E" w:rsidRPr="00891EB6" w:rsidRDefault="00736B5E" w:rsidP="00736B5E">
      <w:pPr>
        <w:jc w:val="both"/>
        <w:rPr>
          <w:sz w:val="22"/>
          <w:szCs w:val="22"/>
          <w:lang w:val="en-IN"/>
        </w:rPr>
      </w:pPr>
      <w:r w:rsidRPr="00891EB6">
        <w:rPr>
          <w:sz w:val="22"/>
          <w:szCs w:val="22"/>
          <w:lang w:val="en-IN"/>
        </w:rPr>
        <w:t>Authorized Signatories</w:t>
      </w:r>
    </w:p>
    <w:p w14:paraId="53780F42" w14:textId="77777777" w:rsidR="00736B5E" w:rsidRPr="00891EB6" w:rsidRDefault="00736B5E" w:rsidP="00736B5E">
      <w:pPr>
        <w:jc w:val="both"/>
        <w:rPr>
          <w:sz w:val="22"/>
          <w:szCs w:val="22"/>
          <w:lang w:val="en-IN"/>
        </w:rPr>
      </w:pPr>
      <w:r w:rsidRPr="00891EB6">
        <w:rPr>
          <w:sz w:val="22"/>
          <w:szCs w:val="22"/>
          <w:lang w:val="en-IN"/>
        </w:rPr>
        <w:t>Seal of the Bank</w:t>
      </w:r>
    </w:p>
    <w:p w14:paraId="3134F98F" w14:textId="6A63721E" w:rsidR="00736B5E" w:rsidRPr="00891EB6" w:rsidRDefault="00736B5E" w:rsidP="00736B5E">
      <w:pPr>
        <w:tabs>
          <w:tab w:val="num" w:pos="720"/>
        </w:tabs>
        <w:autoSpaceDE w:val="0"/>
        <w:ind w:left="720" w:right="-270" w:hanging="720"/>
        <w:jc w:val="both"/>
        <w:rPr>
          <w:sz w:val="22"/>
          <w:szCs w:val="22"/>
          <w:lang w:val="en-IN"/>
        </w:rPr>
      </w:pPr>
    </w:p>
    <w:p w14:paraId="68332E76" w14:textId="77777777" w:rsidR="00D62655" w:rsidRPr="00891EB6" w:rsidRDefault="00D62655" w:rsidP="00736B5E">
      <w:pPr>
        <w:autoSpaceDE w:val="0"/>
        <w:ind w:right="-270"/>
        <w:jc w:val="both"/>
        <w:rPr>
          <w:i/>
          <w:sz w:val="22"/>
          <w:szCs w:val="22"/>
          <w:lang w:val="en-IN"/>
        </w:rPr>
      </w:pPr>
    </w:p>
    <w:p w14:paraId="4E85CB62" w14:textId="77777777" w:rsidR="00D62655" w:rsidRPr="00891EB6" w:rsidRDefault="00D62655" w:rsidP="00736B5E">
      <w:pPr>
        <w:autoSpaceDE w:val="0"/>
        <w:ind w:right="-270"/>
        <w:jc w:val="both"/>
        <w:rPr>
          <w:i/>
          <w:sz w:val="22"/>
          <w:szCs w:val="22"/>
          <w:lang w:val="en-IN"/>
        </w:rPr>
      </w:pPr>
    </w:p>
    <w:p w14:paraId="5856B140" w14:textId="0FBFDCC9" w:rsidR="00736B5E" w:rsidRPr="00891EB6" w:rsidRDefault="00736B5E" w:rsidP="00736B5E">
      <w:pPr>
        <w:autoSpaceDE w:val="0"/>
        <w:ind w:right="-270"/>
        <w:jc w:val="both"/>
        <w:rPr>
          <w:i/>
          <w:sz w:val="22"/>
          <w:szCs w:val="22"/>
          <w:lang w:val="en-IN"/>
        </w:rPr>
      </w:pPr>
      <w:r w:rsidRPr="00891EB6">
        <w:rPr>
          <w:i/>
          <w:sz w:val="22"/>
          <w:szCs w:val="22"/>
          <w:lang w:val="en-IN"/>
        </w:rPr>
        <w:t>Instructions:</w:t>
      </w:r>
    </w:p>
    <w:p w14:paraId="7E5323B0" w14:textId="4B238C17" w:rsidR="00636738" w:rsidRPr="00891EB6" w:rsidRDefault="00636738" w:rsidP="00636738">
      <w:pPr>
        <w:numPr>
          <w:ilvl w:val="0"/>
          <w:numId w:val="2"/>
        </w:numPr>
        <w:tabs>
          <w:tab w:val="left" w:pos="8640"/>
        </w:tabs>
        <w:autoSpaceDN w:val="0"/>
        <w:spacing w:after="120" w:line="240" w:lineRule="atLeast"/>
        <w:jc w:val="both"/>
        <w:rPr>
          <w:i/>
          <w:sz w:val="22"/>
          <w:szCs w:val="22"/>
          <w:lang w:val="en-IN"/>
        </w:rPr>
      </w:pPr>
      <w:r w:rsidRPr="00891EB6">
        <w:rPr>
          <w:i/>
          <w:sz w:val="22"/>
          <w:szCs w:val="22"/>
          <w:lang w:val="en-IN"/>
        </w:rPr>
        <w:t>The Bank Guarantee to be stamped for the value prevailing in the State where executed. Bank Guarantee to be executed on Non-Judicial stamp paper(s) or on paper franked from Stamp Office</w:t>
      </w:r>
    </w:p>
    <w:p w14:paraId="568D1D9F" w14:textId="77777777" w:rsidR="00636738" w:rsidRPr="00891EB6" w:rsidRDefault="00636738" w:rsidP="00636738">
      <w:pPr>
        <w:numPr>
          <w:ilvl w:val="0"/>
          <w:numId w:val="2"/>
        </w:numPr>
        <w:tabs>
          <w:tab w:val="left" w:pos="8640"/>
        </w:tabs>
        <w:autoSpaceDN w:val="0"/>
        <w:spacing w:after="120" w:line="240" w:lineRule="atLeast"/>
        <w:jc w:val="both"/>
        <w:rPr>
          <w:i/>
          <w:sz w:val="22"/>
          <w:szCs w:val="22"/>
          <w:lang w:val="en-IN"/>
        </w:rPr>
      </w:pPr>
      <w:r w:rsidRPr="00891EB6">
        <w:rPr>
          <w:i/>
          <w:sz w:val="22"/>
          <w:szCs w:val="22"/>
          <w:lang w:val="en-IN"/>
        </w:rPr>
        <w:t>All the blanks in the format are required to be duly filled by the issuing bank along with the signature of the authorised signatory and stamp of the bank.</w:t>
      </w:r>
    </w:p>
    <w:p w14:paraId="7EB63699" w14:textId="77777777" w:rsidR="00636738" w:rsidRPr="00891EB6" w:rsidRDefault="00636738" w:rsidP="00636738">
      <w:pPr>
        <w:numPr>
          <w:ilvl w:val="0"/>
          <w:numId w:val="2"/>
        </w:numPr>
        <w:tabs>
          <w:tab w:val="left" w:pos="8640"/>
        </w:tabs>
        <w:autoSpaceDN w:val="0"/>
        <w:spacing w:after="120" w:line="240" w:lineRule="atLeast"/>
        <w:jc w:val="both"/>
        <w:rPr>
          <w:i/>
          <w:sz w:val="22"/>
          <w:szCs w:val="22"/>
          <w:lang w:val="en-IN"/>
        </w:rPr>
      </w:pPr>
      <w:r w:rsidRPr="00891EB6">
        <w:rPr>
          <w:i/>
          <w:sz w:val="22"/>
          <w:szCs w:val="22"/>
          <w:lang w:val="en-IN"/>
        </w:rPr>
        <w:t>Each page of the bank guarantee should bear the bank guarantee number and issue date and should be signed by two authorised signatories of the bank unless the bank has specifically intimated NCL that only one authorised signatory shall sign the bank guarantees issued by them in favour of NCL</w:t>
      </w:r>
    </w:p>
    <w:p w14:paraId="29950A94" w14:textId="77777777" w:rsidR="000B2F96" w:rsidRPr="00891EB6" w:rsidRDefault="000B2F96">
      <w:pPr>
        <w:spacing w:after="160" w:line="278" w:lineRule="auto"/>
        <w:rPr>
          <w:i/>
          <w:sz w:val="22"/>
          <w:szCs w:val="22"/>
          <w:lang w:val="en-IN"/>
        </w:rPr>
      </w:pPr>
      <w:r w:rsidRPr="00891EB6">
        <w:rPr>
          <w:i/>
          <w:sz w:val="22"/>
          <w:szCs w:val="22"/>
          <w:lang w:val="en-IN"/>
        </w:rPr>
        <w:br w:type="page"/>
      </w:r>
    </w:p>
    <w:p w14:paraId="2D83AF03" w14:textId="79AC41E2" w:rsidR="00D822F2" w:rsidRPr="00891EB6" w:rsidRDefault="00D822F2" w:rsidP="00D822F2">
      <w:pPr>
        <w:pStyle w:val="Heading1"/>
        <w:rPr>
          <w:rFonts w:ascii="Times New Roman" w:hAnsi="Times New Roman" w:cs="Times New Roman"/>
          <w:b/>
          <w:bCs/>
          <w:color w:val="auto"/>
          <w:sz w:val="22"/>
          <w:szCs w:val="22"/>
        </w:rPr>
      </w:pPr>
      <w:bookmarkStart w:id="3" w:name="_Toc56073942"/>
      <w:bookmarkStart w:id="4" w:name="_Toc138682997"/>
      <w:r w:rsidRPr="00891EB6">
        <w:rPr>
          <w:rFonts w:ascii="Times New Roman" w:hAnsi="Times New Roman" w:cs="Times New Roman"/>
          <w:b/>
          <w:bCs/>
          <w:color w:val="auto"/>
          <w:sz w:val="22"/>
          <w:szCs w:val="22"/>
        </w:rPr>
        <w:lastRenderedPageBreak/>
        <w:t>Annexure 4 B</w:t>
      </w:r>
    </w:p>
    <w:p w14:paraId="325F8E39" w14:textId="51F7E11B" w:rsidR="0081300B" w:rsidRPr="00891EB6" w:rsidRDefault="0081300B" w:rsidP="00891EB6">
      <w:pPr>
        <w:pStyle w:val="Heading1"/>
        <w:rPr>
          <w:rFonts w:ascii="Times New Roman" w:hAnsi="Times New Roman" w:cs="Times New Roman"/>
          <w:b/>
          <w:bCs/>
          <w:color w:val="auto"/>
          <w:sz w:val="22"/>
          <w:szCs w:val="22"/>
        </w:rPr>
      </w:pPr>
      <w:r w:rsidRPr="00891EB6">
        <w:rPr>
          <w:rFonts w:ascii="Times New Roman" w:hAnsi="Times New Roman" w:cs="Times New Roman"/>
          <w:b/>
          <w:bCs/>
          <w:color w:val="auto"/>
          <w:sz w:val="22"/>
          <w:szCs w:val="22"/>
        </w:rPr>
        <w:t>FORMAT OF BANK GUARANTEE FOR MARGIN DEPOSIT AND SECURITY DEPOSIT (NON FUNGIBLE)</w:t>
      </w:r>
      <w:bookmarkEnd w:id="3"/>
      <w:bookmarkEnd w:id="4"/>
    </w:p>
    <w:p w14:paraId="16DFDFA6" w14:textId="77777777" w:rsidR="0081300B" w:rsidRPr="00891EB6" w:rsidRDefault="0081300B" w:rsidP="0081300B">
      <w:pPr>
        <w:adjustRightInd w:val="0"/>
        <w:spacing w:line="240" w:lineRule="atLeast"/>
        <w:ind w:left="720"/>
        <w:jc w:val="both"/>
        <w:rPr>
          <w:color w:val="000000"/>
          <w:sz w:val="22"/>
          <w:szCs w:val="22"/>
        </w:rPr>
      </w:pPr>
    </w:p>
    <w:p w14:paraId="2593ACF6" w14:textId="77777777" w:rsidR="0081300B" w:rsidRPr="00891EB6" w:rsidRDefault="0081300B" w:rsidP="0081300B">
      <w:pPr>
        <w:tabs>
          <w:tab w:val="center" w:pos="4320"/>
          <w:tab w:val="right" w:pos="8640"/>
        </w:tabs>
        <w:overflowPunct w:val="0"/>
        <w:autoSpaceDE w:val="0"/>
        <w:adjustRightInd w:val="0"/>
        <w:ind w:left="5040"/>
        <w:jc w:val="right"/>
        <w:rPr>
          <w:i/>
          <w:iCs/>
          <w:sz w:val="22"/>
          <w:szCs w:val="22"/>
          <w:lang w:val="en-IN"/>
        </w:rPr>
      </w:pPr>
    </w:p>
    <w:p w14:paraId="2D5F220D" w14:textId="77777777" w:rsidR="0081300B" w:rsidRPr="00891EB6" w:rsidRDefault="0081300B" w:rsidP="0081300B">
      <w:pPr>
        <w:tabs>
          <w:tab w:val="center" w:pos="4320"/>
          <w:tab w:val="right" w:pos="8640"/>
        </w:tabs>
        <w:overflowPunct w:val="0"/>
        <w:autoSpaceDE w:val="0"/>
        <w:adjustRightInd w:val="0"/>
        <w:ind w:left="5040"/>
        <w:jc w:val="right"/>
        <w:rPr>
          <w:i/>
          <w:iCs/>
          <w:sz w:val="22"/>
          <w:szCs w:val="22"/>
          <w:lang w:val="en-IN"/>
        </w:rPr>
      </w:pPr>
      <w:r w:rsidRPr="00891EB6">
        <w:rPr>
          <w:i/>
          <w:iCs/>
          <w:sz w:val="22"/>
          <w:szCs w:val="22"/>
          <w:lang w:val="en-IN"/>
        </w:rPr>
        <w:t xml:space="preserve">BG NO: </w:t>
      </w:r>
      <w:r w:rsidRPr="00891EB6">
        <w:rPr>
          <w:b/>
          <w:bCs/>
          <w:i/>
          <w:iCs/>
          <w:sz w:val="22"/>
          <w:szCs w:val="22"/>
          <w:u w:val="single"/>
          <w:lang w:val="en-IN"/>
        </w:rPr>
        <w:t>__________________</w:t>
      </w:r>
    </w:p>
    <w:p w14:paraId="35AA078B" w14:textId="16D1C5CB" w:rsidR="0081300B" w:rsidRPr="00891EB6" w:rsidRDefault="0081300B" w:rsidP="0081300B">
      <w:pPr>
        <w:tabs>
          <w:tab w:val="center" w:pos="4320"/>
          <w:tab w:val="right" w:pos="8640"/>
        </w:tabs>
        <w:overflowPunct w:val="0"/>
        <w:autoSpaceDE w:val="0"/>
        <w:adjustRightInd w:val="0"/>
        <w:ind w:left="5040"/>
        <w:jc w:val="right"/>
        <w:rPr>
          <w:i/>
          <w:iCs/>
          <w:sz w:val="22"/>
          <w:szCs w:val="22"/>
          <w:lang w:val="en-IN"/>
        </w:rPr>
      </w:pPr>
      <w:r w:rsidRPr="00891EB6">
        <w:rPr>
          <w:i/>
          <w:iCs/>
          <w:sz w:val="22"/>
          <w:szCs w:val="22"/>
          <w:lang w:val="en-IN"/>
        </w:rPr>
        <w:t xml:space="preserve">Date: </w:t>
      </w:r>
      <w:r w:rsidRPr="00891EB6">
        <w:rPr>
          <w:b/>
          <w:bCs/>
          <w:i/>
          <w:iCs/>
          <w:sz w:val="22"/>
          <w:szCs w:val="22"/>
          <w:u w:val="single"/>
          <w:lang w:val="en-IN"/>
        </w:rPr>
        <w:t>__________________</w:t>
      </w:r>
    </w:p>
    <w:p w14:paraId="56F02986" w14:textId="77777777" w:rsidR="0081300B" w:rsidRPr="00891EB6" w:rsidRDefault="0081300B" w:rsidP="0081300B">
      <w:pPr>
        <w:overflowPunct w:val="0"/>
        <w:autoSpaceDE w:val="0"/>
        <w:adjustRightInd w:val="0"/>
        <w:spacing w:before="240" w:after="60"/>
        <w:outlineLvl w:val="5"/>
        <w:rPr>
          <w:bCs/>
          <w:sz w:val="22"/>
          <w:szCs w:val="22"/>
          <w:lang w:val="en-IN"/>
        </w:rPr>
      </w:pPr>
      <w:r w:rsidRPr="00891EB6">
        <w:rPr>
          <w:noProof/>
          <w:sz w:val="22"/>
          <w:szCs w:val="22"/>
          <w:lang w:val="en-IN" w:eastAsia="en-IN"/>
        </w:rPr>
        <mc:AlternateContent>
          <mc:Choice Requires="wps">
            <w:drawing>
              <wp:anchor distT="0" distB="0" distL="114300" distR="114300" simplePos="0" relativeHeight="251658241" behindDoc="0" locked="0" layoutInCell="1" allowOverlap="1" wp14:anchorId="3A786972" wp14:editId="3871FE73">
                <wp:simplePos x="0" y="0"/>
                <wp:positionH relativeFrom="column">
                  <wp:posOffset>-62230</wp:posOffset>
                </wp:positionH>
                <wp:positionV relativeFrom="paragraph">
                  <wp:posOffset>289560</wp:posOffset>
                </wp:positionV>
                <wp:extent cx="5713730" cy="1600200"/>
                <wp:effectExtent l="0" t="0" r="0" b="0"/>
                <wp:wrapNone/>
                <wp:docPr id="6"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3730" cy="160020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70BC566B" id="Straight Connector 2"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pt,22.8pt" to="445pt,14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" stroked="f"/>
            </w:pict>
          </mc:Fallback>
        </mc:AlternateContent>
      </w:r>
      <w:r w:rsidRPr="00891EB6">
        <w:rPr>
          <w:bCs/>
          <w:sz w:val="22"/>
          <w:szCs w:val="22"/>
          <w:lang w:val="en-IN"/>
        </w:rPr>
        <w:t>To:</w:t>
      </w:r>
    </w:p>
    <w:p w14:paraId="5675E533" w14:textId="77777777" w:rsidR="0081300B" w:rsidRPr="00891EB6" w:rsidRDefault="0081300B" w:rsidP="0081300B">
      <w:pPr>
        <w:overflowPunct w:val="0"/>
        <w:adjustRightInd w:val="0"/>
        <w:ind w:right="29"/>
        <w:jc w:val="both"/>
        <w:rPr>
          <w:sz w:val="22"/>
          <w:szCs w:val="22"/>
          <w:lang w:val="en-IN"/>
        </w:rPr>
      </w:pPr>
      <w:r w:rsidRPr="00891EB6">
        <w:rPr>
          <w:sz w:val="22"/>
          <w:szCs w:val="22"/>
          <w:lang w:val="en-IN"/>
        </w:rPr>
        <w:t>NSE Clearing Limited</w:t>
      </w:r>
    </w:p>
    <w:p w14:paraId="03E6C879" w14:textId="77777777" w:rsidR="0081300B" w:rsidRPr="00891EB6" w:rsidRDefault="0081300B" w:rsidP="0081300B">
      <w:pPr>
        <w:overflowPunct w:val="0"/>
        <w:adjustRightInd w:val="0"/>
        <w:ind w:right="29"/>
        <w:jc w:val="both"/>
        <w:rPr>
          <w:sz w:val="22"/>
          <w:szCs w:val="22"/>
          <w:lang w:val="sv-SE"/>
        </w:rPr>
      </w:pPr>
      <w:r w:rsidRPr="00891EB6">
        <w:rPr>
          <w:sz w:val="22"/>
          <w:szCs w:val="22"/>
          <w:lang w:val="sv-SE"/>
        </w:rPr>
        <w:t xml:space="preserve">Exchange Plaza, Plot C-1, G Block, </w:t>
      </w:r>
    </w:p>
    <w:p w14:paraId="47A56F7F" w14:textId="77777777" w:rsidR="0081300B" w:rsidRPr="00891EB6" w:rsidRDefault="0081300B" w:rsidP="0081300B">
      <w:pPr>
        <w:overflowPunct w:val="0"/>
        <w:adjustRightInd w:val="0"/>
        <w:ind w:right="29"/>
        <w:jc w:val="both"/>
        <w:rPr>
          <w:sz w:val="22"/>
          <w:szCs w:val="22"/>
          <w:lang w:val="pt-BR"/>
        </w:rPr>
      </w:pPr>
      <w:r w:rsidRPr="00891EB6">
        <w:rPr>
          <w:sz w:val="22"/>
          <w:szCs w:val="22"/>
          <w:lang w:val="pt-BR"/>
        </w:rPr>
        <w:t xml:space="preserve">Bandra Kurla Complex, </w:t>
      </w:r>
    </w:p>
    <w:p w14:paraId="30B3350D" w14:textId="77777777" w:rsidR="0081300B" w:rsidRPr="00891EB6" w:rsidRDefault="0081300B" w:rsidP="0081300B">
      <w:pPr>
        <w:overflowPunct w:val="0"/>
        <w:adjustRightInd w:val="0"/>
        <w:ind w:right="29"/>
        <w:jc w:val="both"/>
        <w:rPr>
          <w:sz w:val="22"/>
          <w:szCs w:val="22"/>
          <w:lang w:val="pt-BR"/>
        </w:rPr>
      </w:pPr>
      <w:r w:rsidRPr="00891EB6">
        <w:rPr>
          <w:sz w:val="22"/>
          <w:szCs w:val="22"/>
          <w:lang w:val="pt-BR"/>
        </w:rPr>
        <w:t xml:space="preserve">Bandra (East), </w:t>
      </w:r>
    </w:p>
    <w:p w14:paraId="66070C5C" w14:textId="77777777" w:rsidR="0081300B" w:rsidRPr="00891EB6" w:rsidRDefault="0081300B" w:rsidP="0081300B">
      <w:pPr>
        <w:overflowPunct w:val="0"/>
        <w:adjustRightInd w:val="0"/>
        <w:ind w:right="29"/>
        <w:jc w:val="both"/>
        <w:rPr>
          <w:sz w:val="22"/>
          <w:szCs w:val="22"/>
          <w:lang w:val="en-IN"/>
        </w:rPr>
      </w:pPr>
      <w:r w:rsidRPr="00891EB6">
        <w:rPr>
          <w:sz w:val="22"/>
          <w:szCs w:val="22"/>
          <w:lang w:val="en-IN"/>
        </w:rPr>
        <w:t>Mumbai – 400 051.</w:t>
      </w:r>
    </w:p>
    <w:p w14:paraId="6BF0FD88" w14:textId="77777777" w:rsidR="00FD7D61" w:rsidRPr="00891EB6" w:rsidRDefault="00FD7D61" w:rsidP="0081300B">
      <w:pPr>
        <w:overflowPunct w:val="0"/>
        <w:adjustRightInd w:val="0"/>
        <w:ind w:right="29"/>
        <w:jc w:val="both"/>
        <w:rPr>
          <w:sz w:val="22"/>
          <w:szCs w:val="22"/>
          <w:lang w:val="en-IN"/>
        </w:rPr>
      </w:pPr>
    </w:p>
    <w:p w14:paraId="3772210E" w14:textId="77777777" w:rsidR="0081300B" w:rsidRPr="00891EB6" w:rsidRDefault="0081300B" w:rsidP="0081300B">
      <w:pPr>
        <w:jc w:val="both"/>
        <w:rPr>
          <w:sz w:val="22"/>
          <w:szCs w:val="22"/>
          <w:lang w:val="en-IN"/>
        </w:rPr>
      </w:pPr>
    </w:p>
    <w:p w14:paraId="306AE4B0" w14:textId="77777777" w:rsidR="0081300B" w:rsidRPr="00891EB6" w:rsidRDefault="0081300B" w:rsidP="0081300B">
      <w:pPr>
        <w:jc w:val="both"/>
        <w:rPr>
          <w:sz w:val="22"/>
          <w:szCs w:val="22"/>
          <w:lang w:val="en-IN"/>
        </w:rPr>
      </w:pPr>
      <w:r w:rsidRPr="00891EB6">
        <w:rPr>
          <w:sz w:val="22"/>
          <w:szCs w:val="22"/>
          <w:lang w:val="en-IN"/>
        </w:rPr>
        <w:t>Dear Sirs:</w:t>
      </w:r>
    </w:p>
    <w:p w14:paraId="0FD3FC2C" w14:textId="77777777" w:rsidR="0081300B" w:rsidRPr="00891EB6" w:rsidRDefault="0081300B" w:rsidP="0081300B">
      <w:pPr>
        <w:jc w:val="both"/>
        <w:rPr>
          <w:sz w:val="22"/>
          <w:szCs w:val="22"/>
          <w:lang w:val="en-IN"/>
        </w:rPr>
      </w:pPr>
    </w:p>
    <w:p w14:paraId="527DDB5B" w14:textId="07EDD423" w:rsidR="0081300B" w:rsidRPr="00891EB6" w:rsidRDefault="0081300B" w:rsidP="0081300B">
      <w:pPr>
        <w:overflowPunct w:val="0"/>
        <w:adjustRightInd w:val="0"/>
        <w:ind w:right="29"/>
        <w:jc w:val="both"/>
        <w:rPr>
          <w:sz w:val="22"/>
          <w:szCs w:val="22"/>
          <w:lang w:val="en-IN"/>
        </w:rPr>
      </w:pPr>
      <w:r w:rsidRPr="00891EB6">
        <w:rPr>
          <w:sz w:val="22"/>
          <w:szCs w:val="22"/>
          <w:lang w:val="en-IN"/>
        </w:rPr>
        <w:t xml:space="preserve">This guarantee bearing No. </w:t>
      </w:r>
      <w:r w:rsidRPr="00891EB6">
        <w:rPr>
          <w:bCs/>
          <w:sz w:val="22"/>
          <w:szCs w:val="22"/>
          <w:u w:val="single"/>
          <w:lang w:val="en-IN"/>
        </w:rPr>
        <w:t>_________________________</w:t>
      </w:r>
      <w:r w:rsidRPr="00891EB6">
        <w:rPr>
          <w:sz w:val="22"/>
          <w:szCs w:val="22"/>
          <w:lang w:val="en-IN"/>
        </w:rPr>
        <w:t xml:space="preserve"> is issued by </w:t>
      </w:r>
      <w:r w:rsidRPr="00891EB6">
        <w:rPr>
          <w:bCs/>
          <w:sz w:val="22"/>
          <w:szCs w:val="22"/>
          <w:u w:val="single"/>
          <w:lang w:val="en-IN"/>
        </w:rPr>
        <w:t>____________________________</w:t>
      </w:r>
      <w:r w:rsidRPr="00891EB6">
        <w:rPr>
          <w:sz w:val="22"/>
          <w:szCs w:val="22"/>
          <w:lang w:val="en-IN"/>
        </w:rPr>
        <w:t>, a body corporate constituted under the</w:t>
      </w:r>
      <w:r w:rsidR="00A866E9" w:rsidRPr="00891EB6">
        <w:rPr>
          <w:sz w:val="22"/>
          <w:szCs w:val="22"/>
          <w:lang w:val="en-IN"/>
        </w:rPr>
        <w:t xml:space="preserve">______________ (Name of applicable Act), </w:t>
      </w:r>
      <w:r w:rsidRPr="00891EB6">
        <w:rPr>
          <w:sz w:val="22"/>
          <w:szCs w:val="22"/>
          <w:lang w:val="en-IN"/>
        </w:rPr>
        <w:t>having its Head</w:t>
      </w:r>
      <w:r w:rsidR="00A866E9" w:rsidRPr="00891EB6">
        <w:rPr>
          <w:sz w:val="22"/>
          <w:szCs w:val="22"/>
          <w:lang w:val="en-IN"/>
        </w:rPr>
        <w:t>/Corporate/Registered</w:t>
      </w:r>
      <w:r w:rsidR="00611353">
        <w:rPr>
          <w:sz w:val="22"/>
          <w:szCs w:val="22"/>
          <w:lang w:val="en-IN"/>
        </w:rPr>
        <w:t xml:space="preserve"> </w:t>
      </w:r>
      <w:r w:rsidRPr="00891EB6">
        <w:rPr>
          <w:sz w:val="22"/>
          <w:szCs w:val="22"/>
          <w:lang w:val="en-IN"/>
        </w:rPr>
        <w:t xml:space="preserve">Office at </w:t>
      </w:r>
      <w:r w:rsidRPr="00891EB6">
        <w:rPr>
          <w:bCs/>
          <w:sz w:val="22"/>
          <w:szCs w:val="22"/>
          <w:u w:val="single"/>
          <w:lang w:val="en-IN"/>
        </w:rPr>
        <w:t>___________________________________________</w:t>
      </w:r>
      <w:r w:rsidR="008F61CA" w:rsidRPr="00891EB6">
        <w:rPr>
          <w:bCs/>
          <w:sz w:val="22"/>
          <w:szCs w:val="22"/>
          <w:u w:val="single"/>
          <w:lang w:val="en-IN"/>
        </w:rPr>
        <w:t xml:space="preserve"> </w:t>
      </w:r>
      <w:r w:rsidR="00FD0A93" w:rsidRPr="00891EB6">
        <w:rPr>
          <w:sz w:val="22"/>
          <w:szCs w:val="22"/>
          <w:lang w:val="en-IN"/>
        </w:rPr>
        <w:t>Branch Office at ______________(</w:t>
      </w:r>
      <w:r w:rsidRPr="00891EB6">
        <w:rPr>
          <w:sz w:val="22"/>
          <w:szCs w:val="22"/>
          <w:lang w:val="en-IN"/>
        </w:rPr>
        <w:t>(hereinafter referred to as the “Bank” which term shall wherever the context so permits includes its successors and assigns) in favour of NSE Clearing</w:t>
      </w:r>
      <w:r w:rsidR="00F42909">
        <w:rPr>
          <w:sz w:val="22"/>
          <w:szCs w:val="22"/>
          <w:lang w:val="en-IN"/>
        </w:rPr>
        <w:t xml:space="preserve"> Ltd.</w:t>
      </w:r>
      <w:r w:rsidRPr="00891EB6">
        <w:rPr>
          <w:sz w:val="22"/>
          <w:szCs w:val="22"/>
          <w:lang w:val="en-IN"/>
        </w:rPr>
        <w:t>, a company incorporated under the Companies Act, 1956 and having its registered office at Exchange Plaza, Plot C-1, G Block, Bandra Kurla Complex, Bandra (East), Mumbai – 400 051  (hereinafter referred to as “NCL” which expression shall include its successors and assigns).</w:t>
      </w:r>
    </w:p>
    <w:p w14:paraId="415514D0" w14:textId="77777777" w:rsidR="0081300B" w:rsidRPr="00891EB6" w:rsidRDefault="0081300B" w:rsidP="0081300B">
      <w:pPr>
        <w:overflowPunct w:val="0"/>
        <w:adjustRightInd w:val="0"/>
        <w:ind w:right="29"/>
        <w:jc w:val="both"/>
        <w:rPr>
          <w:sz w:val="22"/>
          <w:szCs w:val="22"/>
          <w:lang w:val="en-IN"/>
        </w:rPr>
      </w:pPr>
    </w:p>
    <w:p w14:paraId="780C58D5" w14:textId="77777777" w:rsidR="0081300B" w:rsidRPr="00891EB6" w:rsidRDefault="0081300B" w:rsidP="0081300B">
      <w:pPr>
        <w:overflowPunct w:val="0"/>
        <w:adjustRightInd w:val="0"/>
        <w:ind w:right="29"/>
        <w:jc w:val="both"/>
        <w:rPr>
          <w:sz w:val="22"/>
          <w:szCs w:val="22"/>
          <w:lang w:val="en-IN"/>
        </w:rPr>
      </w:pPr>
      <w:r w:rsidRPr="00891EB6">
        <w:rPr>
          <w:sz w:val="22"/>
          <w:szCs w:val="22"/>
          <w:lang w:val="en-IN"/>
        </w:rPr>
        <w:t>Whereas</w:t>
      </w:r>
    </w:p>
    <w:p w14:paraId="0CB8EB74" w14:textId="77777777" w:rsidR="0081300B" w:rsidRPr="00891EB6" w:rsidRDefault="0081300B" w:rsidP="0081300B">
      <w:pPr>
        <w:overflowPunct w:val="0"/>
        <w:adjustRightInd w:val="0"/>
        <w:ind w:right="29"/>
        <w:jc w:val="both"/>
        <w:rPr>
          <w:sz w:val="22"/>
          <w:szCs w:val="22"/>
          <w:lang w:val="en-IN"/>
        </w:rPr>
      </w:pPr>
    </w:p>
    <w:p w14:paraId="2D2D6F39" w14:textId="69895B0F" w:rsidR="0081300B" w:rsidRPr="00891EB6" w:rsidRDefault="0081300B" w:rsidP="0081300B">
      <w:pPr>
        <w:overflowPunct w:val="0"/>
        <w:adjustRightInd w:val="0"/>
        <w:ind w:left="720" w:right="29" w:hanging="720"/>
        <w:jc w:val="both"/>
        <w:rPr>
          <w:sz w:val="22"/>
          <w:szCs w:val="22"/>
          <w:lang w:val="en-IN"/>
        </w:rPr>
      </w:pPr>
      <w:r w:rsidRPr="00891EB6">
        <w:rPr>
          <w:sz w:val="22"/>
          <w:szCs w:val="22"/>
          <w:lang w:val="en-IN"/>
        </w:rPr>
        <w:t>a.</w:t>
      </w:r>
      <w:r w:rsidRPr="00891EB6">
        <w:rPr>
          <w:sz w:val="22"/>
          <w:szCs w:val="22"/>
          <w:lang w:val="en-IN"/>
        </w:rPr>
        <w:tab/>
        <w:t>Mr./Ms.</w:t>
      </w:r>
      <w:r w:rsidRPr="00891EB6">
        <w:rPr>
          <w:bCs/>
          <w:sz w:val="22"/>
          <w:szCs w:val="22"/>
          <w:u w:val="single"/>
          <w:lang w:val="en-IN"/>
        </w:rPr>
        <w:t>__________________________________________</w:t>
      </w:r>
      <w:r w:rsidRPr="00891EB6">
        <w:rPr>
          <w:sz w:val="22"/>
          <w:szCs w:val="22"/>
          <w:lang w:val="en-IN"/>
        </w:rPr>
        <w:t xml:space="preserve"> </w:t>
      </w:r>
      <w:r w:rsidR="004B5373" w:rsidRPr="00891EB6">
        <w:rPr>
          <w:bCs/>
          <w:sz w:val="22"/>
          <w:szCs w:val="22"/>
          <w:u w:val="single"/>
          <w:lang w:val="en-IN"/>
        </w:rPr>
        <w:t>Proprietor of (Entity name</w:t>
      </w:r>
      <w:r w:rsidR="004B5373" w:rsidRPr="00891EB6">
        <w:rPr>
          <w:sz w:val="22"/>
          <w:szCs w:val="22"/>
          <w:lang w:val="en-IN"/>
        </w:rPr>
        <w:t xml:space="preserve"> </w:t>
      </w:r>
      <w:r w:rsidR="004B5373">
        <w:rPr>
          <w:sz w:val="22"/>
          <w:szCs w:val="22"/>
          <w:lang w:val="en-IN"/>
        </w:rPr>
        <w:t xml:space="preserve">) </w:t>
      </w:r>
      <w:r w:rsidRPr="00891EB6">
        <w:rPr>
          <w:sz w:val="22"/>
          <w:szCs w:val="22"/>
          <w:lang w:val="en-IN"/>
        </w:rPr>
        <w:t xml:space="preserve">s/o / d/o / w/o </w:t>
      </w:r>
      <w:r w:rsidRPr="00891EB6">
        <w:rPr>
          <w:bCs/>
          <w:sz w:val="22"/>
          <w:szCs w:val="22"/>
          <w:u w:val="single"/>
          <w:lang w:val="en-IN"/>
        </w:rPr>
        <w:t>________________________________________________</w:t>
      </w:r>
      <w:r w:rsidRPr="00891EB6">
        <w:rPr>
          <w:sz w:val="22"/>
          <w:szCs w:val="22"/>
          <w:lang w:val="en-IN"/>
        </w:rPr>
        <w:t xml:space="preserve">,residing at </w:t>
      </w:r>
      <w:r w:rsidRPr="00891EB6">
        <w:rPr>
          <w:bCs/>
          <w:sz w:val="22"/>
          <w:szCs w:val="22"/>
          <w:u w:val="single"/>
          <w:lang w:val="en-IN"/>
        </w:rPr>
        <w:t>__________________________</w:t>
      </w:r>
      <w:r w:rsidRPr="00891EB6">
        <w:rPr>
          <w:sz w:val="22"/>
          <w:szCs w:val="22"/>
          <w:lang w:val="en-IN"/>
        </w:rPr>
        <w:t xml:space="preserve">and having his/her office at </w:t>
      </w:r>
      <w:r w:rsidRPr="00891EB6">
        <w:rPr>
          <w:bCs/>
          <w:sz w:val="22"/>
          <w:szCs w:val="22"/>
          <w:u w:val="single"/>
          <w:lang w:val="en-IN"/>
        </w:rPr>
        <w:t>_____________________________</w:t>
      </w:r>
      <w:r w:rsidRPr="00891EB6">
        <w:rPr>
          <w:sz w:val="22"/>
          <w:szCs w:val="22"/>
          <w:lang w:val="en-IN"/>
        </w:rPr>
        <w:t>__(Complete Address), (hereinafter referred to as the “Clearing Member”, which expression shall include his/her successors and assigns) /</w:t>
      </w:r>
      <w:r w:rsidRPr="00891EB6">
        <w:rPr>
          <w:sz w:val="22"/>
          <w:szCs w:val="22"/>
          <w:vertAlign w:val="superscript"/>
          <w:lang w:val="en-IN"/>
        </w:rPr>
        <w:t xml:space="preserve">* </w:t>
      </w:r>
      <w:r w:rsidRPr="00891EB6">
        <w:rPr>
          <w:sz w:val="22"/>
          <w:szCs w:val="22"/>
          <w:lang w:val="en-IN"/>
        </w:rPr>
        <w:t>is/are a Clearing Member of NCL.</w:t>
      </w:r>
    </w:p>
    <w:p w14:paraId="4310AC62" w14:textId="77777777" w:rsidR="0081300B" w:rsidRPr="00891EB6" w:rsidRDefault="0081300B" w:rsidP="0081300B">
      <w:pPr>
        <w:overflowPunct w:val="0"/>
        <w:adjustRightInd w:val="0"/>
        <w:ind w:right="29" w:firstLine="720"/>
        <w:jc w:val="both"/>
        <w:rPr>
          <w:sz w:val="22"/>
          <w:szCs w:val="22"/>
          <w:lang w:val="en-IN"/>
        </w:rPr>
      </w:pPr>
    </w:p>
    <w:p w14:paraId="71B1FACC" w14:textId="77777777" w:rsidR="0081300B" w:rsidRPr="00891EB6" w:rsidRDefault="0081300B" w:rsidP="0081300B">
      <w:pPr>
        <w:overflowPunct w:val="0"/>
        <w:adjustRightInd w:val="0"/>
        <w:ind w:right="29" w:firstLine="720"/>
        <w:jc w:val="both"/>
        <w:rPr>
          <w:sz w:val="22"/>
          <w:szCs w:val="22"/>
          <w:lang w:val="en-IN"/>
        </w:rPr>
      </w:pPr>
      <w:r w:rsidRPr="00891EB6">
        <w:rPr>
          <w:sz w:val="22"/>
          <w:szCs w:val="22"/>
          <w:lang w:val="en-IN"/>
        </w:rPr>
        <w:t xml:space="preserve"> OR</w:t>
      </w:r>
    </w:p>
    <w:p w14:paraId="53EF6416" w14:textId="2424DC22" w:rsidR="0081300B" w:rsidRPr="00891EB6" w:rsidRDefault="0081300B" w:rsidP="0081300B">
      <w:pPr>
        <w:overflowPunct w:val="0"/>
        <w:adjustRightInd w:val="0"/>
        <w:ind w:left="720" w:right="29"/>
        <w:jc w:val="both"/>
        <w:rPr>
          <w:sz w:val="22"/>
          <w:szCs w:val="22"/>
          <w:lang w:val="en-IN"/>
        </w:rPr>
      </w:pPr>
      <w:r w:rsidRPr="00891EB6">
        <w:rPr>
          <w:sz w:val="22"/>
          <w:szCs w:val="22"/>
          <w:u w:val="single"/>
          <w:lang w:val="en-IN"/>
        </w:rPr>
        <w:t xml:space="preserve">M/s </w:t>
      </w:r>
      <w:r w:rsidRPr="00891EB6">
        <w:rPr>
          <w:sz w:val="22"/>
          <w:szCs w:val="22"/>
          <w:lang w:val="en-IN"/>
        </w:rPr>
        <w:t>______________________________________________,</w:t>
      </w:r>
      <w:r w:rsidR="00FB4BF2" w:rsidRPr="00891EB6">
        <w:rPr>
          <w:sz w:val="22"/>
          <w:szCs w:val="22"/>
          <w:lang w:val="en-IN"/>
        </w:rPr>
        <w:t xml:space="preserve"> </w:t>
      </w:r>
      <w:r w:rsidRPr="00891EB6">
        <w:rPr>
          <w:sz w:val="22"/>
          <w:szCs w:val="22"/>
          <w:lang w:val="en-IN"/>
        </w:rPr>
        <w:t xml:space="preserve"> a partnership firm</w:t>
      </w:r>
      <w:r w:rsidR="0098400E" w:rsidRPr="00891EB6">
        <w:rPr>
          <w:sz w:val="22"/>
          <w:szCs w:val="22"/>
          <w:lang w:val="en-IN"/>
        </w:rPr>
        <w:t>/a Limited Liability Partnership firm</w:t>
      </w:r>
      <w:r w:rsidRPr="00891EB6">
        <w:rPr>
          <w:sz w:val="22"/>
          <w:szCs w:val="22"/>
          <w:lang w:val="en-IN"/>
        </w:rPr>
        <w:t xml:space="preserve"> registered under the Indian Partnership Act, 1932</w:t>
      </w:r>
      <w:r w:rsidR="0002566A" w:rsidRPr="00891EB6">
        <w:rPr>
          <w:sz w:val="22"/>
          <w:szCs w:val="22"/>
          <w:lang w:val="en-IN"/>
        </w:rPr>
        <w:t xml:space="preserve"> </w:t>
      </w:r>
      <w:r w:rsidR="0098400E" w:rsidRPr="00891EB6">
        <w:rPr>
          <w:sz w:val="22"/>
          <w:szCs w:val="22"/>
          <w:lang w:val="en-IN"/>
        </w:rPr>
        <w:t xml:space="preserve">/ Limited Liability Partnership Act, 2008  </w:t>
      </w:r>
      <w:r w:rsidRPr="00891EB6">
        <w:rPr>
          <w:sz w:val="22"/>
          <w:szCs w:val="22"/>
          <w:lang w:val="en-IN"/>
        </w:rPr>
        <w:t>and having their office at _____________________________________________ (Complete Address), (hereinafter referred to as the “Clearing Member”, which expression shall include their successors and assigns ) /</w:t>
      </w:r>
      <w:r w:rsidRPr="00891EB6">
        <w:rPr>
          <w:sz w:val="22"/>
          <w:szCs w:val="22"/>
          <w:vertAlign w:val="superscript"/>
          <w:lang w:val="en-IN"/>
        </w:rPr>
        <w:t>*</w:t>
      </w:r>
      <w:r w:rsidRPr="00891EB6">
        <w:rPr>
          <w:sz w:val="22"/>
          <w:szCs w:val="22"/>
          <w:lang w:val="en-IN"/>
        </w:rPr>
        <w:t xml:space="preserve"> is/are a Clearing Member of NCL.</w:t>
      </w:r>
    </w:p>
    <w:p w14:paraId="21DF8320" w14:textId="77777777" w:rsidR="0081300B" w:rsidRPr="00891EB6" w:rsidRDefault="0081300B" w:rsidP="0081300B">
      <w:pPr>
        <w:overflowPunct w:val="0"/>
        <w:adjustRightInd w:val="0"/>
        <w:ind w:right="29" w:firstLine="720"/>
        <w:jc w:val="both"/>
        <w:rPr>
          <w:sz w:val="22"/>
          <w:szCs w:val="22"/>
          <w:lang w:val="en-IN"/>
        </w:rPr>
      </w:pPr>
    </w:p>
    <w:p w14:paraId="16B62204" w14:textId="77777777" w:rsidR="0081300B" w:rsidRPr="00891EB6" w:rsidRDefault="0081300B" w:rsidP="0081300B">
      <w:pPr>
        <w:overflowPunct w:val="0"/>
        <w:adjustRightInd w:val="0"/>
        <w:ind w:right="29" w:firstLine="720"/>
        <w:jc w:val="both"/>
        <w:rPr>
          <w:sz w:val="22"/>
          <w:szCs w:val="22"/>
          <w:lang w:val="en-IN"/>
        </w:rPr>
      </w:pPr>
      <w:r w:rsidRPr="00891EB6">
        <w:rPr>
          <w:sz w:val="22"/>
          <w:szCs w:val="22"/>
          <w:lang w:val="en-IN"/>
        </w:rPr>
        <w:t>OR</w:t>
      </w:r>
    </w:p>
    <w:p w14:paraId="4C069398" w14:textId="77777777" w:rsidR="0081300B" w:rsidRPr="00891EB6" w:rsidRDefault="0081300B" w:rsidP="00506061">
      <w:pPr>
        <w:tabs>
          <w:tab w:val="center" w:pos="4320"/>
          <w:tab w:val="right" w:pos="8640"/>
        </w:tabs>
        <w:overflowPunct w:val="0"/>
        <w:autoSpaceDE w:val="0"/>
        <w:adjustRightInd w:val="0"/>
        <w:rPr>
          <w:b/>
          <w:bCs/>
          <w:i/>
          <w:iCs/>
          <w:sz w:val="22"/>
          <w:szCs w:val="22"/>
          <w:u w:val="single"/>
          <w:lang w:val="en-IN"/>
        </w:rPr>
      </w:pPr>
    </w:p>
    <w:p w14:paraId="33591133" w14:textId="77777777" w:rsidR="0081300B" w:rsidRPr="00891EB6" w:rsidRDefault="0081300B" w:rsidP="0081300B">
      <w:pPr>
        <w:tabs>
          <w:tab w:val="center" w:pos="4320"/>
          <w:tab w:val="right" w:pos="8640"/>
        </w:tabs>
        <w:overflowPunct w:val="0"/>
        <w:autoSpaceDE w:val="0"/>
        <w:adjustRightInd w:val="0"/>
        <w:ind w:left="5040"/>
        <w:jc w:val="both"/>
        <w:rPr>
          <w:i/>
          <w:iCs/>
          <w:sz w:val="22"/>
          <w:szCs w:val="22"/>
          <w:lang w:val="en-IN"/>
        </w:rPr>
      </w:pPr>
    </w:p>
    <w:p w14:paraId="7AF5A957" w14:textId="30351D43" w:rsidR="0081300B" w:rsidRPr="00891EB6" w:rsidRDefault="0081300B" w:rsidP="0081300B">
      <w:pPr>
        <w:overflowPunct w:val="0"/>
        <w:adjustRightInd w:val="0"/>
        <w:ind w:left="720" w:right="29"/>
        <w:jc w:val="both"/>
        <w:rPr>
          <w:sz w:val="22"/>
          <w:szCs w:val="22"/>
          <w:lang w:val="en-IN"/>
        </w:rPr>
      </w:pPr>
      <w:r w:rsidRPr="00891EB6">
        <w:rPr>
          <w:sz w:val="22"/>
          <w:szCs w:val="22"/>
          <w:u w:val="single"/>
          <w:lang w:val="en-IN"/>
        </w:rPr>
        <w:t>M/s</w:t>
      </w:r>
      <w:r w:rsidRPr="00891EB6">
        <w:rPr>
          <w:bCs/>
          <w:sz w:val="22"/>
          <w:szCs w:val="22"/>
          <w:u w:val="single"/>
          <w:lang w:val="en-IN"/>
        </w:rPr>
        <w:t>___________________________________________________.</w:t>
      </w:r>
      <w:r w:rsidRPr="00891EB6">
        <w:rPr>
          <w:sz w:val="22"/>
          <w:szCs w:val="22"/>
          <w:lang w:val="en-IN"/>
        </w:rPr>
        <w:t>, incorporated as a company under the Companies Act, 1956</w:t>
      </w:r>
      <w:r w:rsidR="00055A2D" w:rsidRPr="00891EB6">
        <w:rPr>
          <w:sz w:val="22"/>
          <w:szCs w:val="22"/>
          <w:lang w:val="en-IN"/>
        </w:rPr>
        <w:t>/</w:t>
      </w:r>
      <w:r w:rsidR="004F5C1E" w:rsidRPr="00891EB6">
        <w:rPr>
          <w:sz w:val="22"/>
          <w:szCs w:val="22"/>
          <w:lang w:val="en-IN"/>
        </w:rPr>
        <w:t xml:space="preserve"> Companies Act, </w:t>
      </w:r>
      <w:r w:rsidR="00055A2D" w:rsidRPr="00891EB6">
        <w:rPr>
          <w:sz w:val="22"/>
          <w:szCs w:val="22"/>
          <w:lang w:val="en-IN"/>
        </w:rPr>
        <w:t>2013</w:t>
      </w:r>
      <w:r w:rsidRPr="00891EB6">
        <w:rPr>
          <w:sz w:val="22"/>
          <w:szCs w:val="22"/>
          <w:lang w:val="en-IN"/>
        </w:rPr>
        <w:t xml:space="preserve"> and having its registered office at </w:t>
      </w:r>
      <w:r w:rsidRPr="00891EB6">
        <w:rPr>
          <w:bCs/>
          <w:sz w:val="22"/>
          <w:szCs w:val="22"/>
          <w:u w:val="single"/>
          <w:lang w:val="en-IN"/>
        </w:rPr>
        <w:t>___________________________</w:t>
      </w:r>
      <w:r w:rsidRPr="00891EB6">
        <w:rPr>
          <w:sz w:val="22"/>
          <w:szCs w:val="22"/>
          <w:lang w:val="en-IN"/>
        </w:rPr>
        <w:t xml:space="preserve">(Complete Address), (hereinafter referred to as the “Clearing Member”, which expression shall include its successors and assigns ) </w:t>
      </w:r>
      <w:r w:rsidRPr="00891EB6">
        <w:rPr>
          <w:sz w:val="22"/>
          <w:szCs w:val="22"/>
          <w:vertAlign w:val="superscript"/>
          <w:lang w:val="en-IN"/>
        </w:rPr>
        <w:t>*</w:t>
      </w:r>
      <w:r w:rsidRPr="00891EB6">
        <w:rPr>
          <w:sz w:val="22"/>
          <w:szCs w:val="22"/>
          <w:lang w:val="en-IN"/>
        </w:rPr>
        <w:t xml:space="preserve"> is/are a Clearing Member of NCL.</w:t>
      </w:r>
    </w:p>
    <w:p w14:paraId="7E1B92C0" w14:textId="77777777" w:rsidR="0081300B" w:rsidRPr="00891EB6" w:rsidRDefault="0081300B" w:rsidP="0081300B">
      <w:pPr>
        <w:overflowPunct w:val="0"/>
        <w:adjustRightInd w:val="0"/>
        <w:ind w:left="720" w:right="29"/>
        <w:jc w:val="both"/>
        <w:rPr>
          <w:sz w:val="22"/>
          <w:szCs w:val="22"/>
          <w:lang w:val="en-IN"/>
        </w:rPr>
      </w:pPr>
    </w:p>
    <w:p w14:paraId="01DE305A" w14:textId="77777777" w:rsidR="00506061" w:rsidRPr="00891EB6" w:rsidRDefault="00506061" w:rsidP="0081300B">
      <w:pPr>
        <w:overflowPunct w:val="0"/>
        <w:adjustRightInd w:val="0"/>
        <w:ind w:left="720" w:right="29"/>
        <w:jc w:val="both"/>
        <w:rPr>
          <w:sz w:val="22"/>
          <w:szCs w:val="22"/>
          <w:lang w:val="en-IN"/>
        </w:rPr>
      </w:pPr>
    </w:p>
    <w:p w14:paraId="13641A71" w14:textId="77777777" w:rsidR="00FB4BF2" w:rsidRPr="00891EB6" w:rsidRDefault="00FB4BF2" w:rsidP="0081300B">
      <w:pPr>
        <w:overflowPunct w:val="0"/>
        <w:adjustRightInd w:val="0"/>
        <w:ind w:left="720" w:right="29"/>
        <w:jc w:val="both"/>
        <w:rPr>
          <w:sz w:val="22"/>
          <w:szCs w:val="22"/>
          <w:lang w:val="en-IN"/>
        </w:rPr>
      </w:pPr>
    </w:p>
    <w:p w14:paraId="2149D0C5" w14:textId="77777777" w:rsidR="00506061" w:rsidRPr="00891EB6" w:rsidRDefault="00506061" w:rsidP="0081300B">
      <w:pPr>
        <w:overflowPunct w:val="0"/>
        <w:adjustRightInd w:val="0"/>
        <w:ind w:left="720" w:right="29"/>
        <w:jc w:val="both"/>
        <w:rPr>
          <w:sz w:val="22"/>
          <w:szCs w:val="22"/>
          <w:lang w:val="en-IN"/>
        </w:rPr>
      </w:pPr>
    </w:p>
    <w:p w14:paraId="62789AB9" w14:textId="77777777" w:rsidR="00506061" w:rsidRPr="00891EB6" w:rsidRDefault="00506061" w:rsidP="00506061">
      <w:pPr>
        <w:tabs>
          <w:tab w:val="center" w:pos="4320"/>
          <w:tab w:val="right" w:pos="8640"/>
        </w:tabs>
        <w:overflowPunct w:val="0"/>
        <w:autoSpaceDE w:val="0"/>
        <w:adjustRightInd w:val="0"/>
        <w:ind w:left="5040"/>
        <w:jc w:val="right"/>
        <w:rPr>
          <w:i/>
          <w:iCs/>
          <w:sz w:val="22"/>
          <w:szCs w:val="22"/>
          <w:lang w:val="en-IN"/>
        </w:rPr>
      </w:pPr>
      <w:r w:rsidRPr="00891EB6">
        <w:rPr>
          <w:i/>
          <w:iCs/>
          <w:sz w:val="22"/>
          <w:szCs w:val="22"/>
          <w:lang w:val="en-IN"/>
        </w:rPr>
        <w:t xml:space="preserve">BG NO: </w:t>
      </w:r>
      <w:r w:rsidRPr="00891EB6">
        <w:rPr>
          <w:b/>
          <w:bCs/>
          <w:i/>
          <w:iCs/>
          <w:sz w:val="22"/>
          <w:szCs w:val="22"/>
          <w:u w:val="single"/>
          <w:lang w:val="en-IN"/>
        </w:rPr>
        <w:t>__________________</w:t>
      </w:r>
    </w:p>
    <w:p w14:paraId="47D4941B" w14:textId="2E34A577" w:rsidR="00506061" w:rsidRPr="00891EB6" w:rsidRDefault="00506061" w:rsidP="00506061">
      <w:pPr>
        <w:tabs>
          <w:tab w:val="center" w:pos="4320"/>
          <w:tab w:val="right" w:pos="8640"/>
        </w:tabs>
        <w:overflowPunct w:val="0"/>
        <w:autoSpaceDE w:val="0"/>
        <w:adjustRightInd w:val="0"/>
        <w:ind w:left="5040"/>
        <w:jc w:val="right"/>
        <w:rPr>
          <w:b/>
          <w:bCs/>
          <w:i/>
          <w:iCs/>
          <w:sz w:val="22"/>
          <w:szCs w:val="22"/>
          <w:u w:val="single"/>
          <w:lang w:val="en-IN"/>
        </w:rPr>
      </w:pPr>
      <w:r w:rsidRPr="00891EB6">
        <w:rPr>
          <w:i/>
          <w:iCs/>
          <w:sz w:val="22"/>
          <w:szCs w:val="22"/>
          <w:lang w:val="en-IN"/>
        </w:rPr>
        <w:t xml:space="preserve">Date: </w:t>
      </w:r>
      <w:r w:rsidRPr="00891EB6">
        <w:rPr>
          <w:b/>
          <w:bCs/>
          <w:i/>
          <w:iCs/>
          <w:sz w:val="22"/>
          <w:szCs w:val="22"/>
          <w:u w:val="single"/>
          <w:lang w:val="en-IN"/>
        </w:rPr>
        <w:t>__________________</w:t>
      </w:r>
    </w:p>
    <w:p w14:paraId="69C6F5CE" w14:textId="77777777" w:rsidR="0081300B" w:rsidRPr="00891EB6" w:rsidRDefault="0081300B" w:rsidP="0081300B">
      <w:pPr>
        <w:overflowPunct w:val="0"/>
        <w:adjustRightInd w:val="0"/>
        <w:ind w:left="720" w:right="29"/>
        <w:jc w:val="both"/>
        <w:rPr>
          <w:sz w:val="22"/>
          <w:szCs w:val="22"/>
          <w:lang w:val="en-IN"/>
        </w:rPr>
      </w:pPr>
    </w:p>
    <w:p w14:paraId="3D6E6A50" w14:textId="77777777" w:rsidR="0081300B" w:rsidRPr="00891EB6" w:rsidRDefault="0081300B" w:rsidP="0081300B">
      <w:pPr>
        <w:overflowPunct w:val="0"/>
        <w:adjustRightInd w:val="0"/>
        <w:ind w:left="720" w:right="29"/>
        <w:jc w:val="both"/>
        <w:rPr>
          <w:sz w:val="22"/>
          <w:szCs w:val="22"/>
          <w:lang w:val="en-IN"/>
        </w:rPr>
      </w:pPr>
    </w:p>
    <w:p w14:paraId="4FF154B4" w14:textId="6451FDB9" w:rsidR="0081300B" w:rsidRPr="00891EB6" w:rsidRDefault="0081300B" w:rsidP="0081300B">
      <w:pPr>
        <w:spacing w:after="120"/>
        <w:ind w:left="720" w:right="-61" w:hanging="720"/>
        <w:jc w:val="both"/>
        <w:rPr>
          <w:b/>
          <w:sz w:val="22"/>
          <w:szCs w:val="22"/>
          <w:lang w:val="en-IN"/>
        </w:rPr>
      </w:pPr>
      <w:r w:rsidRPr="00891EB6">
        <w:rPr>
          <w:sz w:val="22"/>
          <w:szCs w:val="22"/>
          <w:lang w:val="en-IN"/>
        </w:rPr>
        <w:t xml:space="preserve">b. </w:t>
      </w:r>
      <w:r w:rsidRPr="00891EB6">
        <w:rPr>
          <w:sz w:val="22"/>
          <w:szCs w:val="22"/>
          <w:lang w:val="en-IN"/>
        </w:rPr>
        <w:tab/>
        <w:t xml:space="preserve">One of the conditions of Clearing Membership of NCL is that a Clearing Member may maintain with NCL *security deposit/ margin deposit of a value of Rs. _______ </w:t>
      </w:r>
      <w:r w:rsidR="00506061" w:rsidRPr="00891EB6">
        <w:rPr>
          <w:sz w:val="22"/>
          <w:szCs w:val="22"/>
          <w:lang w:val="en-IN"/>
        </w:rPr>
        <w:t>(Rs in words)</w:t>
      </w:r>
      <w:r w:rsidRPr="00891EB6">
        <w:rPr>
          <w:sz w:val="22"/>
          <w:szCs w:val="22"/>
          <w:lang w:val="en-IN"/>
        </w:rPr>
        <w:t xml:space="preserve">,inter alia, in the form of a bank guarantee issued by a bank approved by NCL, for </w:t>
      </w:r>
      <w:r w:rsidR="009A5F12">
        <w:rPr>
          <w:sz w:val="22"/>
          <w:szCs w:val="22"/>
          <w:lang w:val="en-IN"/>
        </w:rPr>
        <w:t xml:space="preserve">Capital Market </w:t>
      </w:r>
      <w:r w:rsidRPr="009A5F12">
        <w:rPr>
          <w:iCs/>
          <w:sz w:val="22"/>
          <w:szCs w:val="22"/>
          <w:lang w:val="en-IN"/>
        </w:rPr>
        <w:t>Segment</w:t>
      </w:r>
      <w:r w:rsidRPr="00891EB6">
        <w:rPr>
          <w:iCs/>
          <w:sz w:val="22"/>
          <w:szCs w:val="22"/>
          <w:lang w:val="en-IN"/>
        </w:rPr>
        <w:t>.</w:t>
      </w:r>
    </w:p>
    <w:p w14:paraId="00E7BB5F" w14:textId="77777777" w:rsidR="0081300B" w:rsidRPr="00891EB6" w:rsidRDefault="0081300B" w:rsidP="0081300B">
      <w:pPr>
        <w:overflowPunct w:val="0"/>
        <w:adjustRightInd w:val="0"/>
        <w:ind w:right="29"/>
        <w:jc w:val="both"/>
        <w:rPr>
          <w:sz w:val="22"/>
          <w:szCs w:val="22"/>
          <w:lang w:val="en-IN"/>
        </w:rPr>
      </w:pPr>
    </w:p>
    <w:p w14:paraId="550BE4D5" w14:textId="78EE2ED0" w:rsidR="0081300B" w:rsidRPr="00891EB6" w:rsidRDefault="0081300B" w:rsidP="0081300B">
      <w:pPr>
        <w:overflowPunct w:val="0"/>
        <w:adjustRightInd w:val="0"/>
        <w:ind w:left="720" w:right="29" w:hanging="720"/>
        <w:jc w:val="both"/>
        <w:rPr>
          <w:sz w:val="22"/>
          <w:szCs w:val="22"/>
          <w:lang w:val="en-IN"/>
        </w:rPr>
      </w:pPr>
      <w:r w:rsidRPr="00891EB6">
        <w:rPr>
          <w:sz w:val="22"/>
          <w:szCs w:val="22"/>
          <w:lang w:val="en-IN"/>
        </w:rPr>
        <w:t xml:space="preserve">c. </w:t>
      </w:r>
      <w:r w:rsidRPr="00891EB6">
        <w:rPr>
          <w:sz w:val="22"/>
          <w:szCs w:val="22"/>
          <w:lang w:val="en-IN"/>
        </w:rPr>
        <w:tab/>
        <w:t xml:space="preserve">Since, the Bank is a bank approved by NCL and the bank guarantees issued by it are accepted by NCL, the Clearing Member has requested the Bank to furnish to NCL a guarantee for </w:t>
      </w:r>
      <w:r w:rsidRPr="00891EB6">
        <w:rPr>
          <w:bCs/>
          <w:sz w:val="22"/>
          <w:szCs w:val="22"/>
          <w:u w:val="single"/>
          <w:lang w:val="en-IN"/>
        </w:rPr>
        <w:t>Rs._________________ ____________________________</w:t>
      </w:r>
      <w:r w:rsidR="00506061" w:rsidRPr="00891EB6">
        <w:rPr>
          <w:sz w:val="22"/>
          <w:szCs w:val="22"/>
          <w:lang w:val="en-IN"/>
        </w:rPr>
        <w:t>(Rs in words)</w:t>
      </w:r>
      <w:r w:rsidRPr="00891EB6">
        <w:rPr>
          <w:sz w:val="22"/>
          <w:szCs w:val="22"/>
          <w:lang w:val="en-IN"/>
        </w:rPr>
        <w:t>.</w:t>
      </w:r>
    </w:p>
    <w:p w14:paraId="4456977F" w14:textId="77777777" w:rsidR="0081300B" w:rsidRPr="00891EB6" w:rsidRDefault="0081300B" w:rsidP="0081300B">
      <w:pPr>
        <w:overflowPunct w:val="0"/>
        <w:adjustRightInd w:val="0"/>
        <w:ind w:right="29"/>
        <w:jc w:val="both"/>
        <w:rPr>
          <w:sz w:val="22"/>
          <w:szCs w:val="22"/>
          <w:lang w:val="en-IN"/>
        </w:rPr>
      </w:pPr>
    </w:p>
    <w:p w14:paraId="48FEB974" w14:textId="77777777" w:rsidR="0081300B" w:rsidRPr="00891EB6" w:rsidRDefault="0081300B" w:rsidP="0081300B">
      <w:pPr>
        <w:jc w:val="both"/>
        <w:rPr>
          <w:sz w:val="22"/>
          <w:szCs w:val="22"/>
          <w:lang w:val="en-IN"/>
        </w:rPr>
      </w:pPr>
      <w:r w:rsidRPr="00891EB6">
        <w:rPr>
          <w:sz w:val="22"/>
          <w:szCs w:val="22"/>
          <w:lang w:val="en-IN"/>
        </w:rPr>
        <w:t xml:space="preserve"> Therefore these presents:</w:t>
      </w:r>
    </w:p>
    <w:p w14:paraId="6F1D7A91" w14:textId="77777777" w:rsidR="0081300B" w:rsidRPr="00891EB6" w:rsidRDefault="0081300B" w:rsidP="0081300B">
      <w:pPr>
        <w:jc w:val="both"/>
        <w:rPr>
          <w:sz w:val="22"/>
          <w:szCs w:val="22"/>
          <w:lang w:val="en-IN"/>
        </w:rPr>
      </w:pPr>
    </w:p>
    <w:p w14:paraId="58F40E4D" w14:textId="77777777" w:rsidR="0081300B" w:rsidRPr="00891EB6" w:rsidRDefault="0081300B" w:rsidP="0081300B">
      <w:pPr>
        <w:numPr>
          <w:ilvl w:val="0"/>
          <w:numId w:val="5"/>
        </w:numPr>
        <w:autoSpaceDN w:val="0"/>
        <w:jc w:val="both"/>
        <w:rPr>
          <w:sz w:val="22"/>
          <w:szCs w:val="22"/>
          <w:lang w:val="en-IN"/>
        </w:rPr>
      </w:pPr>
      <w:r w:rsidRPr="00891EB6">
        <w:rPr>
          <w:sz w:val="22"/>
          <w:szCs w:val="22"/>
          <w:lang w:val="en-IN"/>
        </w:rPr>
        <w:t>This guarantee shall be governed by the terms and conditions of the Master Agreement dated ________ executed between the Bank and NCL and the same shall form a part and parcel of this guarantee as though the same have been incorporated in this guarantee.</w:t>
      </w:r>
    </w:p>
    <w:p w14:paraId="25D5831B" w14:textId="77777777" w:rsidR="0081300B" w:rsidRPr="00891EB6" w:rsidRDefault="0081300B" w:rsidP="0081300B">
      <w:pPr>
        <w:ind w:left="720"/>
        <w:jc w:val="both"/>
        <w:rPr>
          <w:sz w:val="22"/>
          <w:szCs w:val="22"/>
          <w:lang w:val="en-IN"/>
        </w:rPr>
      </w:pPr>
    </w:p>
    <w:p w14:paraId="0B136234" w14:textId="7623B429" w:rsidR="0081300B" w:rsidRPr="00891EB6" w:rsidRDefault="0081300B" w:rsidP="0081300B">
      <w:pPr>
        <w:numPr>
          <w:ilvl w:val="0"/>
          <w:numId w:val="5"/>
        </w:numPr>
        <w:autoSpaceDN w:val="0"/>
        <w:jc w:val="both"/>
        <w:rPr>
          <w:sz w:val="22"/>
          <w:szCs w:val="22"/>
          <w:lang w:val="en-IN"/>
        </w:rPr>
      </w:pPr>
      <w:r w:rsidRPr="00891EB6">
        <w:rPr>
          <w:sz w:val="22"/>
          <w:szCs w:val="22"/>
          <w:lang w:val="en-IN"/>
        </w:rPr>
        <w:t>The liability of the Bank under this guarantee shall not exceed Rs._______________</w:t>
      </w:r>
      <w:r w:rsidR="00506061" w:rsidRPr="00891EB6">
        <w:rPr>
          <w:sz w:val="22"/>
          <w:szCs w:val="22"/>
          <w:lang w:val="en-IN"/>
        </w:rPr>
        <w:t xml:space="preserve"> (Rs in words)</w:t>
      </w:r>
      <w:r w:rsidRPr="00891EB6">
        <w:rPr>
          <w:sz w:val="22"/>
          <w:szCs w:val="22"/>
          <w:lang w:val="en-IN"/>
        </w:rPr>
        <w:t>.</w:t>
      </w:r>
    </w:p>
    <w:p w14:paraId="01AB0BA2" w14:textId="77777777" w:rsidR="0081300B" w:rsidRPr="00891EB6" w:rsidRDefault="0081300B" w:rsidP="0081300B">
      <w:pPr>
        <w:pStyle w:val="ListParagraph"/>
        <w:rPr>
          <w:sz w:val="22"/>
          <w:szCs w:val="22"/>
        </w:rPr>
      </w:pPr>
    </w:p>
    <w:p w14:paraId="19E9F5CF" w14:textId="337A5C30" w:rsidR="0081300B" w:rsidRPr="00891EB6" w:rsidRDefault="0081300B" w:rsidP="0081300B">
      <w:pPr>
        <w:numPr>
          <w:ilvl w:val="0"/>
          <w:numId w:val="5"/>
        </w:numPr>
        <w:autoSpaceDN w:val="0"/>
        <w:jc w:val="both"/>
        <w:rPr>
          <w:sz w:val="22"/>
          <w:szCs w:val="22"/>
          <w:lang w:val="en-IN"/>
        </w:rPr>
      </w:pPr>
      <w:r w:rsidRPr="00891EB6">
        <w:rPr>
          <w:sz w:val="22"/>
          <w:szCs w:val="22"/>
        </w:rPr>
        <w:t xml:space="preserve">This Bank Guarantee is given at the request of the Clearing Member towards fulfilling its obligations/liabilities as a Clearing Member of NCL of </w:t>
      </w:r>
      <w:r w:rsidR="009A5F12">
        <w:rPr>
          <w:sz w:val="22"/>
          <w:szCs w:val="22"/>
          <w:lang w:val="en-IN"/>
        </w:rPr>
        <w:t xml:space="preserve">Capital Market </w:t>
      </w:r>
      <w:r w:rsidR="009A5F12" w:rsidRPr="009A5F12">
        <w:rPr>
          <w:iCs/>
          <w:sz w:val="22"/>
          <w:szCs w:val="22"/>
          <w:lang w:val="en-IN"/>
        </w:rPr>
        <w:t>Segment</w:t>
      </w:r>
      <w:r w:rsidR="009A5F12" w:rsidRPr="00891EB6">
        <w:rPr>
          <w:sz w:val="22"/>
          <w:szCs w:val="22"/>
        </w:rPr>
        <w:t xml:space="preserve"> </w:t>
      </w:r>
      <w:r w:rsidRPr="00891EB6">
        <w:rPr>
          <w:sz w:val="22"/>
          <w:szCs w:val="22"/>
        </w:rPr>
        <w:t>of NCL.</w:t>
      </w:r>
    </w:p>
    <w:p w14:paraId="3F87C345" w14:textId="77777777" w:rsidR="0081300B" w:rsidRPr="00891EB6" w:rsidRDefault="0081300B" w:rsidP="0081300B">
      <w:pPr>
        <w:pStyle w:val="ListParagraph"/>
        <w:rPr>
          <w:sz w:val="22"/>
          <w:szCs w:val="22"/>
          <w:lang w:val="en-IN"/>
        </w:rPr>
      </w:pPr>
    </w:p>
    <w:p w14:paraId="565AF9F8" w14:textId="3CD5444C" w:rsidR="0081300B" w:rsidRPr="00891EB6" w:rsidRDefault="0081300B" w:rsidP="0081300B">
      <w:pPr>
        <w:numPr>
          <w:ilvl w:val="0"/>
          <w:numId w:val="5"/>
        </w:numPr>
        <w:autoSpaceDN w:val="0"/>
        <w:jc w:val="both"/>
        <w:rPr>
          <w:sz w:val="22"/>
          <w:szCs w:val="22"/>
          <w:lang w:val="en-IN"/>
        </w:rPr>
      </w:pPr>
      <w:r w:rsidRPr="00891EB6">
        <w:rPr>
          <w:sz w:val="22"/>
          <w:szCs w:val="22"/>
          <w:lang w:val="en-IN"/>
        </w:rPr>
        <w:t>This guarantee shall be valid for a period of</w:t>
      </w:r>
      <w:r w:rsidRPr="00891EB6">
        <w:rPr>
          <w:sz w:val="22"/>
          <w:szCs w:val="22"/>
          <w:u w:val="single"/>
          <w:lang w:val="en-IN"/>
        </w:rPr>
        <w:t xml:space="preserve"> _________</w:t>
      </w:r>
      <w:r w:rsidRPr="00891EB6">
        <w:rPr>
          <w:sz w:val="22"/>
          <w:szCs w:val="22"/>
          <w:lang w:val="en-IN"/>
        </w:rPr>
        <w:t xml:space="preserve"> months i.e. upto </w:t>
      </w:r>
      <w:r w:rsidRPr="00891EB6">
        <w:rPr>
          <w:sz w:val="22"/>
          <w:szCs w:val="22"/>
          <w:u w:val="single"/>
          <w:lang w:val="en-IN"/>
        </w:rPr>
        <w:t>___</w:t>
      </w:r>
      <w:r w:rsidRPr="00891EB6">
        <w:rPr>
          <w:sz w:val="22"/>
          <w:szCs w:val="22"/>
          <w:lang w:val="en-IN"/>
        </w:rPr>
        <w:t xml:space="preserve">_.  However, the Bank is liable to pay the guaranteed amount if NCL serves upon Bank a written claim or demand on or before </w:t>
      </w:r>
      <w:r w:rsidR="00FC27DD" w:rsidRPr="00891EB6">
        <w:rPr>
          <w:sz w:val="22"/>
          <w:szCs w:val="22"/>
          <w:u w:val="single"/>
          <w:lang w:val="en-IN"/>
        </w:rPr>
        <w:t>_________</w:t>
      </w:r>
      <w:r w:rsidRPr="00891EB6">
        <w:rPr>
          <w:sz w:val="22"/>
          <w:szCs w:val="22"/>
          <w:lang w:val="en-IN"/>
        </w:rPr>
        <w:t xml:space="preserve">(i.e. within </w:t>
      </w:r>
      <w:r w:rsidR="003560D4" w:rsidRPr="00891EB6">
        <w:rPr>
          <w:sz w:val="22"/>
          <w:szCs w:val="22"/>
          <w:u w:val="single"/>
          <w:lang w:val="en-IN"/>
        </w:rPr>
        <w:t>____</w:t>
      </w:r>
      <w:r w:rsidR="007A4A4D" w:rsidRPr="00891EB6">
        <w:rPr>
          <w:sz w:val="22"/>
          <w:szCs w:val="22"/>
          <w:u w:val="single"/>
          <w:lang w:val="en-IN"/>
        </w:rPr>
        <w:t xml:space="preserve"> months </w:t>
      </w:r>
      <w:r w:rsidRPr="00891EB6">
        <w:rPr>
          <w:sz w:val="22"/>
          <w:szCs w:val="22"/>
          <w:lang w:val="en-IN"/>
        </w:rPr>
        <w:t>after the date of expiry of the bank guarantee as mentioned in this clause).</w:t>
      </w:r>
    </w:p>
    <w:p w14:paraId="39367E10" w14:textId="77777777" w:rsidR="00933367" w:rsidRPr="00891EB6" w:rsidRDefault="00933367" w:rsidP="00891EB6">
      <w:pPr>
        <w:pStyle w:val="ListParagraph"/>
        <w:rPr>
          <w:sz w:val="22"/>
          <w:szCs w:val="22"/>
          <w:lang w:val="en-IN"/>
        </w:rPr>
      </w:pPr>
    </w:p>
    <w:p w14:paraId="71971A2C" w14:textId="552CB79F" w:rsidR="0053101F" w:rsidRPr="00891EB6" w:rsidRDefault="0053101F" w:rsidP="0053101F">
      <w:pPr>
        <w:widowControl w:val="0"/>
        <w:numPr>
          <w:ilvl w:val="0"/>
          <w:numId w:val="5"/>
        </w:numPr>
        <w:tabs>
          <w:tab w:val="clear" w:pos="720"/>
        </w:tabs>
        <w:jc w:val="both"/>
        <w:rPr>
          <w:sz w:val="22"/>
          <w:szCs w:val="22"/>
        </w:rPr>
      </w:pPr>
      <w:r w:rsidRPr="00891EB6">
        <w:rPr>
          <w:sz w:val="22"/>
          <w:szCs w:val="22"/>
        </w:rPr>
        <w:t>The Bank agrees to ensure that the security created for issuing the bank guarantee will not belong to the clients of the Clearing Members. (</w:t>
      </w:r>
      <w:r w:rsidR="000C0483" w:rsidRPr="00891EB6">
        <w:rPr>
          <w:sz w:val="22"/>
          <w:szCs w:val="22"/>
        </w:rPr>
        <w:t xml:space="preserve"> The foregoing restrictions</w:t>
      </w:r>
      <w:r w:rsidRPr="00891EB6">
        <w:rPr>
          <w:sz w:val="22"/>
          <w:szCs w:val="22"/>
        </w:rPr>
        <w:t xml:space="preserve"> will not be  applicable for  proprietary funds of Stock Brokers/Clearing Members in any segment and Stock Broker’s proprietary funds deposited with Clearing Member in the capacity of a client).</w:t>
      </w:r>
    </w:p>
    <w:p w14:paraId="44CAF56F" w14:textId="77777777" w:rsidR="00933367" w:rsidRPr="00891EB6" w:rsidRDefault="00933367" w:rsidP="00891EB6">
      <w:pPr>
        <w:autoSpaceDN w:val="0"/>
        <w:ind w:left="720"/>
        <w:jc w:val="both"/>
        <w:rPr>
          <w:sz w:val="22"/>
          <w:szCs w:val="22"/>
          <w:lang w:val="en-IN"/>
        </w:rPr>
      </w:pPr>
    </w:p>
    <w:p w14:paraId="7B347901" w14:textId="77777777" w:rsidR="0081300B" w:rsidRPr="00891EB6" w:rsidRDefault="0081300B" w:rsidP="0081300B">
      <w:pPr>
        <w:jc w:val="both"/>
        <w:rPr>
          <w:sz w:val="22"/>
          <w:szCs w:val="22"/>
          <w:lang w:val="en-IN"/>
        </w:rPr>
      </w:pPr>
    </w:p>
    <w:p w14:paraId="27131A5E" w14:textId="77777777" w:rsidR="0081300B" w:rsidRPr="00891EB6" w:rsidRDefault="0081300B" w:rsidP="0081300B">
      <w:pPr>
        <w:jc w:val="both"/>
        <w:rPr>
          <w:sz w:val="22"/>
          <w:szCs w:val="22"/>
          <w:lang w:val="en-IN"/>
        </w:rPr>
      </w:pPr>
      <w:r w:rsidRPr="00891EB6">
        <w:rPr>
          <w:sz w:val="22"/>
          <w:szCs w:val="22"/>
          <w:lang w:val="en-IN"/>
        </w:rPr>
        <w:t xml:space="preserve">Executed this </w:t>
      </w:r>
      <w:r w:rsidRPr="00891EB6">
        <w:rPr>
          <w:sz w:val="22"/>
          <w:szCs w:val="22"/>
          <w:u w:val="single"/>
          <w:lang w:val="en-IN"/>
        </w:rPr>
        <w:t xml:space="preserve">____ </w:t>
      </w:r>
      <w:r w:rsidRPr="00891EB6">
        <w:rPr>
          <w:sz w:val="22"/>
          <w:szCs w:val="22"/>
          <w:lang w:val="en-IN"/>
        </w:rPr>
        <w:t xml:space="preserve">day of </w:t>
      </w:r>
      <w:r w:rsidRPr="00891EB6">
        <w:rPr>
          <w:sz w:val="22"/>
          <w:szCs w:val="22"/>
          <w:u w:val="single"/>
          <w:lang w:val="en-IN"/>
        </w:rPr>
        <w:t xml:space="preserve">______________ </w:t>
      </w:r>
      <w:r w:rsidRPr="00891EB6">
        <w:rPr>
          <w:sz w:val="22"/>
          <w:szCs w:val="22"/>
          <w:lang w:val="en-IN"/>
        </w:rPr>
        <w:t>at</w:t>
      </w:r>
      <w:r w:rsidRPr="00891EB6">
        <w:rPr>
          <w:sz w:val="22"/>
          <w:szCs w:val="22"/>
          <w:u w:val="single"/>
          <w:lang w:val="en-IN"/>
        </w:rPr>
        <w:t xml:space="preserve"> __________</w:t>
      </w:r>
    </w:p>
    <w:p w14:paraId="22E75D7E" w14:textId="77777777" w:rsidR="0081300B" w:rsidRPr="00891EB6" w:rsidRDefault="0081300B" w:rsidP="0081300B">
      <w:pPr>
        <w:jc w:val="both"/>
        <w:rPr>
          <w:sz w:val="22"/>
          <w:szCs w:val="22"/>
          <w:lang w:val="en-IN"/>
        </w:rPr>
      </w:pPr>
    </w:p>
    <w:p w14:paraId="20FA8058" w14:textId="77777777" w:rsidR="0081300B" w:rsidRPr="00891EB6" w:rsidRDefault="0081300B" w:rsidP="0081300B">
      <w:pPr>
        <w:jc w:val="both"/>
        <w:rPr>
          <w:sz w:val="22"/>
          <w:szCs w:val="22"/>
          <w:lang w:val="en-IN"/>
        </w:rPr>
      </w:pPr>
      <w:r w:rsidRPr="00891EB6">
        <w:rPr>
          <w:sz w:val="22"/>
          <w:szCs w:val="22"/>
          <w:lang w:val="en-IN"/>
        </w:rPr>
        <w:t xml:space="preserve">For </w:t>
      </w:r>
      <w:r w:rsidRPr="00891EB6">
        <w:rPr>
          <w:sz w:val="22"/>
          <w:szCs w:val="22"/>
          <w:u w:val="single"/>
          <w:lang w:val="en-IN"/>
        </w:rPr>
        <w:t>________</w:t>
      </w:r>
      <w:r w:rsidRPr="00891EB6">
        <w:rPr>
          <w:sz w:val="22"/>
          <w:szCs w:val="22"/>
          <w:lang w:val="en-IN"/>
        </w:rPr>
        <w:t>(Bank)</w:t>
      </w:r>
    </w:p>
    <w:p w14:paraId="451A7414" w14:textId="77777777" w:rsidR="0081300B" w:rsidRPr="00891EB6" w:rsidRDefault="0081300B" w:rsidP="0081300B">
      <w:pPr>
        <w:jc w:val="both"/>
        <w:rPr>
          <w:sz w:val="22"/>
          <w:szCs w:val="22"/>
          <w:lang w:val="en-IN"/>
        </w:rPr>
      </w:pPr>
    </w:p>
    <w:p w14:paraId="22E40161" w14:textId="77777777" w:rsidR="0081300B" w:rsidRPr="00891EB6" w:rsidRDefault="0081300B" w:rsidP="0081300B">
      <w:pPr>
        <w:jc w:val="both"/>
        <w:rPr>
          <w:sz w:val="22"/>
          <w:szCs w:val="22"/>
          <w:lang w:val="en-IN"/>
        </w:rPr>
      </w:pPr>
    </w:p>
    <w:p w14:paraId="20159F1C" w14:textId="77777777" w:rsidR="0081300B" w:rsidRPr="00891EB6" w:rsidRDefault="0081300B" w:rsidP="0081300B">
      <w:pPr>
        <w:jc w:val="both"/>
        <w:rPr>
          <w:sz w:val="22"/>
          <w:szCs w:val="22"/>
          <w:lang w:val="en-IN"/>
        </w:rPr>
      </w:pPr>
      <w:r w:rsidRPr="00891EB6">
        <w:rPr>
          <w:sz w:val="22"/>
          <w:szCs w:val="22"/>
          <w:lang w:val="en-IN"/>
        </w:rPr>
        <w:t>Authorized Signatories</w:t>
      </w:r>
    </w:p>
    <w:p w14:paraId="7885C9D6" w14:textId="77777777" w:rsidR="0081300B" w:rsidRPr="00891EB6" w:rsidRDefault="0081300B" w:rsidP="0081300B">
      <w:pPr>
        <w:jc w:val="both"/>
        <w:rPr>
          <w:sz w:val="22"/>
          <w:szCs w:val="22"/>
          <w:lang w:val="en-IN"/>
        </w:rPr>
      </w:pPr>
      <w:r w:rsidRPr="00891EB6">
        <w:rPr>
          <w:sz w:val="22"/>
          <w:szCs w:val="22"/>
          <w:lang w:val="en-IN"/>
        </w:rPr>
        <w:t>Seal of the Bank</w:t>
      </w:r>
    </w:p>
    <w:p w14:paraId="3F9D20AF" w14:textId="77777777" w:rsidR="0081300B" w:rsidRPr="00891EB6" w:rsidRDefault="0081300B" w:rsidP="0081300B">
      <w:pPr>
        <w:tabs>
          <w:tab w:val="num" w:pos="720"/>
        </w:tabs>
        <w:autoSpaceDE w:val="0"/>
        <w:ind w:left="720" w:right="-270" w:hanging="720"/>
        <w:jc w:val="both"/>
        <w:rPr>
          <w:sz w:val="22"/>
          <w:szCs w:val="22"/>
          <w:lang w:val="en-IN"/>
        </w:rPr>
      </w:pPr>
      <w:r w:rsidRPr="00891EB6">
        <w:rPr>
          <w:rFonts w:eastAsia="Symbol"/>
          <w:sz w:val="22"/>
          <w:szCs w:val="22"/>
          <w:lang w:val="en-IN"/>
        </w:rPr>
        <w:t>*</w:t>
      </w:r>
      <w:r w:rsidRPr="00891EB6">
        <w:rPr>
          <w:sz w:val="22"/>
          <w:szCs w:val="22"/>
          <w:lang w:val="en-IN"/>
        </w:rPr>
        <w:t>Strike out whichever is not applicable</w:t>
      </w:r>
    </w:p>
    <w:p w14:paraId="1A6EE08B" w14:textId="77777777" w:rsidR="0081300B" w:rsidRPr="00891EB6" w:rsidRDefault="0081300B" w:rsidP="0081300B">
      <w:pPr>
        <w:tabs>
          <w:tab w:val="num" w:pos="720"/>
        </w:tabs>
        <w:autoSpaceDE w:val="0"/>
        <w:ind w:left="720" w:right="-270" w:hanging="720"/>
        <w:jc w:val="both"/>
        <w:rPr>
          <w:sz w:val="22"/>
          <w:szCs w:val="22"/>
          <w:lang w:val="en-IN"/>
        </w:rPr>
      </w:pPr>
    </w:p>
    <w:p w14:paraId="2AA8E294" w14:textId="77777777" w:rsidR="0081300B" w:rsidRPr="00891EB6" w:rsidRDefault="0081300B" w:rsidP="0081300B">
      <w:pPr>
        <w:autoSpaceDE w:val="0"/>
        <w:ind w:right="-270"/>
        <w:jc w:val="both"/>
        <w:rPr>
          <w:i/>
          <w:sz w:val="22"/>
          <w:szCs w:val="22"/>
          <w:lang w:val="en-IN"/>
        </w:rPr>
      </w:pPr>
      <w:r w:rsidRPr="00891EB6">
        <w:rPr>
          <w:i/>
          <w:sz w:val="22"/>
          <w:szCs w:val="22"/>
          <w:lang w:val="en-IN"/>
        </w:rPr>
        <w:t>Instructions:</w:t>
      </w:r>
    </w:p>
    <w:p w14:paraId="2C091671" w14:textId="77777777" w:rsidR="0081300B" w:rsidRPr="00891EB6" w:rsidRDefault="0081300B" w:rsidP="0081300B">
      <w:pPr>
        <w:numPr>
          <w:ilvl w:val="0"/>
          <w:numId w:val="6"/>
        </w:numPr>
        <w:tabs>
          <w:tab w:val="left" w:pos="8640"/>
        </w:tabs>
        <w:autoSpaceDN w:val="0"/>
        <w:spacing w:after="120" w:line="240" w:lineRule="atLeast"/>
        <w:jc w:val="both"/>
        <w:rPr>
          <w:i/>
          <w:sz w:val="22"/>
          <w:szCs w:val="22"/>
          <w:lang w:val="en-IN"/>
        </w:rPr>
      </w:pPr>
      <w:r w:rsidRPr="00891EB6">
        <w:rPr>
          <w:i/>
          <w:sz w:val="22"/>
          <w:szCs w:val="22"/>
          <w:lang w:val="en-IN"/>
        </w:rPr>
        <w:t>The above printed format is required to be used. Strike out / delete Security Deposit or Margin deposit whichever is not applicable in clause b</w:t>
      </w:r>
    </w:p>
    <w:p w14:paraId="73AEBC3F" w14:textId="31C26D3C" w:rsidR="0081300B" w:rsidRPr="00891EB6" w:rsidRDefault="0081300B" w:rsidP="0081300B">
      <w:pPr>
        <w:numPr>
          <w:ilvl w:val="0"/>
          <w:numId w:val="6"/>
        </w:numPr>
        <w:tabs>
          <w:tab w:val="left" w:pos="8640"/>
        </w:tabs>
        <w:autoSpaceDN w:val="0"/>
        <w:spacing w:after="120" w:line="240" w:lineRule="atLeast"/>
        <w:jc w:val="both"/>
        <w:rPr>
          <w:i/>
          <w:sz w:val="22"/>
          <w:szCs w:val="22"/>
          <w:lang w:val="en-IN"/>
        </w:rPr>
      </w:pPr>
      <w:r w:rsidRPr="00891EB6">
        <w:rPr>
          <w:i/>
          <w:sz w:val="22"/>
          <w:szCs w:val="22"/>
          <w:lang w:val="en-IN"/>
        </w:rPr>
        <w:t>The Bank Guarantee to be stamped for  the value prevailing in the State where executed. Bank Guarantee to be executed on Non-Judicial stamp paper(s) or on paper franked from Stamp Office</w:t>
      </w:r>
    </w:p>
    <w:p w14:paraId="1178BCDE" w14:textId="77777777" w:rsidR="0081300B" w:rsidRPr="00891EB6" w:rsidRDefault="0081300B" w:rsidP="0081300B">
      <w:pPr>
        <w:numPr>
          <w:ilvl w:val="0"/>
          <w:numId w:val="6"/>
        </w:numPr>
        <w:tabs>
          <w:tab w:val="left" w:pos="8640"/>
        </w:tabs>
        <w:autoSpaceDN w:val="0"/>
        <w:spacing w:after="120" w:line="240" w:lineRule="atLeast"/>
        <w:jc w:val="both"/>
        <w:rPr>
          <w:i/>
          <w:sz w:val="22"/>
          <w:szCs w:val="22"/>
          <w:lang w:val="en-IN"/>
        </w:rPr>
      </w:pPr>
      <w:r w:rsidRPr="00891EB6">
        <w:rPr>
          <w:i/>
          <w:sz w:val="22"/>
          <w:szCs w:val="22"/>
          <w:lang w:val="en-IN"/>
        </w:rPr>
        <w:lastRenderedPageBreak/>
        <w:t>All the blanks in the format are required to be duly filled by the issuing bank along with the signature of the authorised signatory and stamp of the bank.</w:t>
      </w:r>
    </w:p>
    <w:p w14:paraId="6C68D67A" w14:textId="2F8498B1" w:rsidR="008F48D0" w:rsidRPr="00891EB6" w:rsidRDefault="0081300B" w:rsidP="00C8275B">
      <w:pPr>
        <w:numPr>
          <w:ilvl w:val="0"/>
          <w:numId w:val="2"/>
        </w:numPr>
        <w:tabs>
          <w:tab w:val="left" w:pos="8640"/>
        </w:tabs>
        <w:autoSpaceDN w:val="0"/>
        <w:spacing w:after="120" w:line="240" w:lineRule="atLeast"/>
        <w:jc w:val="both"/>
        <w:rPr>
          <w:i/>
          <w:sz w:val="22"/>
          <w:szCs w:val="22"/>
          <w:lang w:val="en-IN"/>
        </w:rPr>
      </w:pPr>
      <w:r w:rsidRPr="00891EB6">
        <w:rPr>
          <w:i/>
          <w:sz w:val="22"/>
          <w:szCs w:val="22"/>
          <w:lang w:val="en-IN"/>
        </w:rPr>
        <w:t>Each page of the bank guarantee should bear the bank guarantee number and issue date and should be signed by two authorised signatories of the bank unless the bank has specifically intimated NCL that only one authorised signatory shall sign the bank guarantees issued by them in favour of NCL</w:t>
      </w:r>
    </w:p>
    <w:p w14:paraId="71035B25" w14:textId="0BC39685" w:rsidR="0085538E" w:rsidRPr="00891EB6" w:rsidRDefault="008F48D0" w:rsidP="0085538E">
      <w:pPr>
        <w:pStyle w:val="NoSpacing"/>
        <w:rPr>
          <w:b/>
          <w:bCs/>
          <w:sz w:val="22"/>
          <w:szCs w:val="22"/>
        </w:rPr>
      </w:pPr>
      <w:r w:rsidRPr="00891EB6">
        <w:rPr>
          <w:i/>
          <w:sz w:val="22"/>
          <w:szCs w:val="22"/>
          <w:lang w:val="en-IN"/>
        </w:rPr>
        <w:br w:type="page"/>
      </w:r>
    </w:p>
    <w:p w14:paraId="28CC95ED" w14:textId="77777777" w:rsidR="0085538E" w:rsidRPr="00891EB6" w:rsidRDefault="0085538E" w:rsidP="0085538E">
      <w:pPr>
        <w:adjustRightInd w:val="0"/>
        <w:spacing w:line="240" w:lineRule="atLeast"/>
        <w:ind w:left="720"/>
        <w:jc w:val="both"/>
        <w:rPr>
          <w:color w:val="000000"/>
          <w:sz w:val="22"/>
          <w:szCs w:val="22"/>
        </w:rPr>
      </w:pPr>
    </w:p>
    <w:p w14:paraId="09B0C3BD" w14:textId="787D1CD8" w:rsidR="00611353" w:rsidRDefault="00611353" w:rsidP="00FE72E6">
      <w:pPr>
        <w:pStyle w:val="NoSpacing"/>
        <w:rPr>
          <w:b/>
          <w:bCs/>
          <w:sz w:val="22"/>
          <w:szCs w:val="22"/>
        </w:rPr>
      </w:pPr>
      <w:bookmarkStart w:id="5" w:name="_Toc56073944"/>
      <w:bookmarkStart w:id="6" w:name="_Toc138682999"/>
      <w:r>
        <w:rPr>
          <w:b/>
          <w:bCs/>
          <w:sz w:val="22"/>
          <w:szCs w:val="22"/>
        </w:rPr>
        <w:t>Annexure 5</w:t>
      </w:r>
    </w:p>
    <w:p w14:paraId="7BD0F250" w14:textId="45AFF0AC" w:rsidR="000012E8" w:rsidRPr="00891EB6" w:rsidRDefault="00ED51F2" w:rsidP="00FE72E6">
      <w:pPr>
        <w:pStyle w:val="NoSpacing"/>
        <w:rPr>
          <w:b/>
          <w:bCs/>
          <w:sz w:val="22"/>
          <w:szCs w:val="22"/>
        </w:rPr>
      </w:pPr>
      <w:r w:rsidRPr="00891EB6">
        <w:rPr>
          <w:b/>
          <w:bCs/>
          <w:sz w:val="22"/>
          <w:szCs w:val="22"/>
        </w:rPr>
        <w:t>FORMAT OF RENEWAL OF BANK GUARANTEE TOWARDS MARGIN DEPOSIT AND SECURITY DEPOSIT</w:t>
      </w:r>
      <w:bookmarkEnd w:id="5"/>
      <w:bookmarkEnd w:id="6"/>
    </w:p>
    <w:p w14:paraId="19ECDD27" w14:textId="731CBE54" w:rsidR="000012E8" w:rsidRPr="00891EB6" w:rsidRDefault="000012E8" w:rsidP="000012E8">
      <w:pPr>
        <w:overflowPunct w:val="0"/>
        <w:spacing w:line="240" w:lineRule="atLeast"/>
        <w:ind w:right="29"/>
        <w:jc w:val="right"/>
        <w:rPr>
          <w:sz w:val="22"/>
          <w:szCs w:val="22"/>
        </w:rPr>
      </w:pPr>
      <w:r w:rsidRPr="00891EB6">
        <w:rPr>
          <w:b/>
          <w:sz w:val="22"/>
          <w:szCs w:val="22"/>
        </w:rPr>
        <w:br/>
      </w:r>
      <w:r w:rsidR="00ED51F2" w:rsidRPr="00891EB6">
        <w:rPr>
          <w:sz w:val="22"/>
          <w:szCs w:val="22"/>
        </w:rPr>
        <w:t xml:space="preserve"> </w:t>
      </w:r>
      <w:r w:rsidRPr="00891EB6">
        <w:rPr>
          <w:sz w:val="22"/>
          <w:szCs w:val="22"/>
        </w:rPr>
        <w:t>Date : ___________</w:t>
      </w:r>
    </w:p>
    <w:p w14:paraId="2EECDED6" w14:textId="77777777" w:rsidR="000012E8" w:rsidRPr="00891EB6" w:rsidRDefault="000012E8" w:rsidP="000012E8">
      <w:pPr>
        <w:overflowPunct w:val="0"/>
        <w:spacing w:line="240" w:lineRule="atLeast"/>
        <w:ind w:right="29"/>
        <w:rPr>
          <w:sz w:val="22"/>
          <w:szCs w:val="22"/>
        </w:rPr>
      </w:pPr>
      <w:r w:rsidRPr="00891EB6">
        <w:rPr>
          <w:sz w:val="22"/>
          <w:szCs w:val="22"/>
        </w:rPr>
        <w:t>To,</w:t>
      </w:r>
    </w:p>
    <w:p w14:paraId="502D7E06" w14:textId="77777777" w:rsidR="000012E8" w:rsidRPr="00891EB6" w:rsidRDefault="000012E8" w:rsidP="000012E8">
      <w:pPr>
        <w:overflowPunct w:val="0"/>
        <w:spacing w:line="240" w:lineRule="atLeast"/>
        <w:ind w:right="29"/>
        <w:rPr>
          <w:sz w:val="22"/>
          <w:szCs w:val="22"/>
        </w:rPr>
      </w:pPr>
      <w:r w:rsidRPr="00891EB6">
        <w:rPr>
          <w:sz w:val="22"/>
          <w:szCs w:val="22"/>
        </w:rPr>
        <w:t>NSE Clearing Limited (NCL)</w:t>
      </w:r>
    </w:p>
    <w:p w14:paraId="7C48948D" w14:textId="77777777" w:rsidR="000012E8" w:rsidRPr="00891EB6" w:rsidRDefault="000012E8" w:rsidP="000012E8">
      <w:pPr>
        <w:overflowPunct w:val="0"/>
        <w:spacing w:line="240" w:lineRule="atLeast"/>
        <w:ind w:right="29"/>
        <w:rPr>
          <w:sz w:val="22"/>
          <w:szCs w:val="22"/>
          <w:lang w:val="sv-SE"/>
        </w:rPr>
      </w:pPr>
      <w:r w:rsidRPr="00891EB6">
        <w:rPr>
          <w:sz w:val="22"/>
          <w:szCs w:val="22"/>
          <w:lang w:val="sv-SE"/>
        </w:rPr>
        <w:t xml:space="preserve">Exchange Plaza, Plot C-1, G Block, </w:t>
      </w:r>
    </w:p>
    <w:p w14:paraId="0777E667" w14:textId="77777777" w:rsidR="000012E8" w:rsidRPr="00891EB6" w:rsidRDefault="000012E8" w:rsidP="000012E8">
      <w:pPr>
        <w:overflowPunct w:val="0"/>
        <w:spacing w:line="240" w:lineRule="atLeast"/>
        <w:ind w:right="29"/>
        <w:rPr>
          <w:sz w:val="22"/>
          <w:szCs w:val="22"/>
          <w:lang w:val="sv-SE"/>
        </w:rPr>
      </w:pPr>
      <w:r w:rsidRPr="00891EB6">
        <w:rPr>
          <w:sz w:val="22"/>
          <w:szCs w:val="22"/>
          <w:lang w:val="sv-SE"/>
        </w:rPr>
        <w:t xml:space="preserve">Bandra Kurla Complex, </w:t>
      </w:r>
    </w:p>
    <w:p w14:paraId="1DCEB697" w14:textId="77777777" w:rsidR="000012E8" w:rsidRPr="00891EB6" w:rsidRDefault="000012E8" w:rsidP="000012E8">
      <w:pPr>
        <w:overflowPunct w:val="0"/>
        <w:spacing w:line="240" w:lineRule="atLeast"/>
        <w:ind w:right="29"/>
        <w:rPr>
          <w:sz w:val="22"/>
          <w:szCs w:val="22"/>
          <w:lang w:val="fr-FR"/>
        </w:rPr>
      </w:pPr>
      <w:r w:rsidRPr="00891EB6">
        <w:rPr>
          <w:sz w:val="22"/>
          <w:szCs w:val="22"/>
          <w:lang w:val="fr-FR"/>
        </w:rPr>
        <w:t xml:space="preserve">Bandra (East), </w:t>
      </w:r>
    </w:p>
    <w:p w14:paraId="1E3F8909" w14:textId="77777777" w:rsidR="000012E8" w:rsidRPr="00891EB6" w:rsidRDefault="000012E8" w:rsidP="000012E8">
      <w:pPr>
        <w:overflowPunct w:val="0"/>
        <w:spacing w:line="240" w:lineRule="atLeast"/>
        <w:ind w:right="29"/>
        <w:rPr>
          <w:sz w:val="22"/>
          <w:szCs w:val="22"/>
        </w:rPr>
      </w:pPr>
      <w:r w:rsidRPr="00891EB6">
        <w:rPr>
          <w:sz w:val="22"/>
          <w:szCs w:val="22"/>
        </w:rPr>
        <w:t>Mumbai – 400 051.</w:t>
      </w:r>
    </w:p>
    <w:p w14:paraId="7715351A" w14:textId="77777777" w:rsidR="00E64D6C" w:rsidRPr="00891EB6" w:rsidRDefault="00E64D6C" w:rsidP="000012E8">
      <w:pPr>
        <w:overflowPunct w:val="0"/>
        <w:spacing w:line="240" w:lineRule="atLeast"/>
        <w:ind w:right="29"/>
        <w:rPr>
          <w:sz w:val="22"/>
          <w:szCs w:val="22"/>
        </w:rPr>
      </w:pPr>
    </w:p>
    <w:p w14:paraId="0678F15E" w14:textId="77777777" w:rsidR="000012E8" w:rsidRPr="00891EB6" w:rsidRDefault="000012E8" w:rsidP="000012E8">
      <w:pPr>
        <w:overflowPunct w:val="0"/>
        <w:spacing w:line="240" w:lineRule="atLeast"/>
        <w:ind w:right="29"/>
        <w:rPr>
          <w:sz w:val="22"/>
          <w:szCs w:val="22"/>
        </w:rPr>
      </w:pPr>
    </w:p>
    <w:p w14:paraId="68D0677B" w14:textId="07C09111" w:rsidR="000012E8" w:rsidRPr="00891EB6" w:rsidRDefault="000012E8" w:rsidP="000012E8">
      <w:pPr>
        <w:overflowPunct w:val="0"/>
        <w:spacing w:line="240" w:lineRule="atLeast"/>
        <w:ind w:right="29"/>
        <w:jc w:val="both"/>
        <w:rPr>
          <w:sz w:val="22"/>
          <w:szCs w:val="22"/>
        </w:rPr>
      </w:pPr>
      <w:r w:rsidRPr="00891EB6">
        <w:rPr>
          <w:sz w:val="22"/>
          <w:szCs w:val="22"/>
        </w:rPr>
        <w:t xml:space="preserve">We, ____________________________________________ (Bank) having our </w:t>
      </w:r>
      <w:r w:rsidR="00085DB9" w:rsidRPr="00891EB6">
        <w:rPr>
          <w:sz w:val="22"/>
          <w:szCs w:val="22"/>
        </w:rPr>
        <w:t>head/corporate/</w:t>
      </w:r>
      <w:r w:rsidRPr="00891EB6">
        <w:rPr>
          <w:sz w:val="22"/>
          <w:szCs w:val="22"/>
        </w:rPr>
        <w:t>registered</w:t>
      </w:r>
      <w:r w:rsidR="00A36B8F" w:rsidRPr="00891EB6">
        <w:rPr>
          <w:sz w:val="22"/>
          <w:szCs w:val="22"/>
        </w:rPr>
        <w:t xml:space="preserve"> </w:t>
      </w:r>
      <w:r w:rsidRPr="00891EB6">
        <w:rPr>
          <w:sz w:val="22"/>
          <w:szCs w:val="22"/>
        </w:rPr>
        <w:t>office at _____________________________________________________________and our branch office at _________________________________________________________________________________</w:t>
      </w:r>
      <w:r w:rsidR="00840075" w:rsidRPr="00891EB6">
        <w:rPr>
          <w:sz w:val="22"/>
          <w:szCs w:val="22"/>
        </w:rPr>
        <w:t xml:space="preserve"> </w:t>
      </w:r>
      <w:r w:rsidRPr="00891EB6">
        <w:rPr>
          <w:sz w:val="22"/>
          <w:szCs w:val="22"/>
        </w:rPr>
        <w:t>refer to the Bank Guarantee number :</w:t>
      </w:r>
      <w:r w:rsidR="00BE1831" w:rsidRPr="00891EB6">
        <w:rPr>
          <w:sz w:val="22"/>
          <w:szCs w:val="22"/>
        </w:rPr>
        <w:t xml:space="preserve"> _________ </w:t>
      </w:r>
      <w:r w:rsidRPr="00891EB6">
        <w:rPr>
          <w:sz w:val="22"/>
          <w:szCs w:val="22"/>
        </w:rPr>
        <w:t xml:space="preserve">executed by us on the ___________ day of _______________ 20_  (hereinafter referred to as “said guarantee”) on account of Mr. / Ms./ M/s. ____________ ________________________  having his/her/ its/registered office at </w:t>
      </w:r>
      <w:r w:rsidR="00F122D7" w:rsidRPr="00891EB6">
        <w:rPr>
          <w:sz w:val="22"/>
          <w:szCs w:val="22"/>
        </w:rPr>
        <w:t xml:space="preserve">_______________________________________________________________________ _______________________________________________________________________ </w:t>
      </w:r>
      <w:r w:rsidRPr="00891EB6">
        <w:rPr>
          <w:sz w:val="22"/>
          <w:szCs w:val="22"/>
        </w:rPr>
        <w:t xml:space="preserve">(hereinafter referred to as a ‘Clearing Member’) for a sum of Rs ______________ (Rupees </w:t>
      </w:r>
      <w:r w:rsidRPr="00891EB6">
        <w:rPr>
          <w:sz w:val="22"/>
          <w:szCs w:val="22"/>
          <w:u w:val="single"/>
        </w:rPr>
        <w:t>_________________________________________</w:t>
      </w:r>
      <w:r w:rsidRPr="00891EB6">
        <w:rPr>
          <w:sz w:val="22"/>
          <w:szCs w:val="22"/>
        </w:rPr>
        <w:t>only) in your favour.</w:t>
      </w:r>
    </w:p>
    <w:p w14:paraId="1E1ECCB3" w14:textId="77777777" w:rsidR="000012E8" w:rsidRPr="00891EB6" w:rsidRDefault="000012E8" w:rsidP="000012E8">
      <w:pPr>
        <w:overflowPunct w:val="0"/>
        <w:spacing w:line="240" w:lineRule="atLeast"/>
        <w:ind w:right="29"/>
        <w:jc w:val="both"/>
        <w:rPr>
          <w:sz w:val="22"/>
          <w:szCs w:val="22"/>
        </w:rPr>
      </w:pPr>
    </w:p>
    <w:p w14:paraId="1E9FC1E7" w14:textId="77777777" w:rsidR="000012E8" w:rsidRPr="00891EB6" w:rsidRDefault="000012E8" w:rsidP="000012E8">
      <w:pPr>
        <w:overflowPunct w:val="0"/>
        <w:spacing w:line="240" w:lineRule="atLeast"/>
        <w:ind w:right="29"/>
        <w:jc w:val="both"/>
        <w:rPr>
          <w:sz w:val="22"/>
          <w:szCs w:val="22"/>
        </w:rPr>
      </w:pPr>
      <w:r w:rsidRPr="00891EB6">
        <w:rPr>
          <w:sz w:val="22"/>
          <w:szCs w:val="22"/>
        </w:rPr>
        <w:t xml:space="preserve">The validity of the said guarantee was upto ____________________________. </w:t>
      </w:r>
    </w:p>
    <w:p w14:paraId="71DE6A58" w14:textId="77777777" w:rsidR="000012E8" w:rsidRPr="00891EB6" w:rsidRDefault="000012E8" w:rsidP="000012E8">
      <w:pPr>
        <w:overflowPunct w:val="0"/>
        <w:spacing w:line="240" w:lineRule="atLeast"/>
        <w:jc w:val="both"/>
        <w:rPr>
          <w:sz w:val="22"/>
          <w:szCs w:val="22"/>
        </w:rPr>
      </w:pPr>
    </w:p>
    <w:p w14:paraId="7CA2B158" w14:textId="302E1652" w:rsidR="000012E8" w:rsidRPr="00891EB6" w:rsidRDefault="000012E8" w:rsidP="000012E8">
      <w:pPr>
        <w:overflowPunct w:val="0"/>
        <w:spacing w:line="240" w:lineRule="atLeast"/>
        <w:jc w:val="both"/>
        <w:rPr>
          <w:sz w:val="22"/>
          <w:szCs w:val="22"/>
        </w:rPr>
      </w:pPr>
      <w:r w:rsidRPr="00891EB6">
        <w:rPr>
          <w:sz w:val="22"/>
          <w:szCs w:val="22"/>
        </w:rPr>
        <w:t xml:space="preserve">With reference to the same we </w:t>
      </w:r>
      <w:r w:rsidR="00611353" w:rsidRPr="00891EB6">
        <w:rPr>
          <w:sz w:val="22"/>
          <w:szCs w:val="22"/>
        </w:rPr>
        <w:t>state</w:t>
      </w:r>
      <w:r w:rsidRPr="00891EB6">
        <w:rPr>
          <w:sz w:val="22"/>
          <w:szCs w:val="22"/>
        </w:rPr>
        <w:t xml:space="preserve"> </w:t>
      </w:r>
      <w:r w:rsidR="006B3628">
        <w:rPr>
          <w:sz w:val="22"/>
          <w:szCs w:val="22"/>
        </w:rPr>
        <w:t xml:space="preserve">as </w:t>
      </w:r>
      <w:r w:rsidRPr="00891EB6">
        <w:rPr>
          <w:sz w:val="22"/>
          <w:szCs w:val="22"/>
        </w:rPr>
        <w:t>hereunder:</w:t>
      </w:r>
    </w:p>
    <w:p w14:paraId="087A7515" w14:textId="15D02A53" w:rsidR="000012E8" w:rsidRPr="00891EB6" w:rsidRDefault="000012E8" w:rsidP="000012E8">
      <w:pPr>
        <w:overflowPunct w:val="0"/>
        <w:spacing w:line="240" w:lineRule="atLeast"/>
        <w:jc w:val="both"/>
        <w:rPr>
          <w:sz w:val="22"/>
          <w:szCs w:val="22"/>
        </w:rPr>
      </w:pPr>
      <w:r w:rsidRPr="00891EB6">
        <w:rPr>
          <w:sz w:val="22"/>
          <w:szCs w:val="22"/>
        </w:rPr>
        <w:t>At the request of the Clearing Member, we extend the period of the validity of the said guarantee upto __________________.</w:t>
      </w:r>
    </w:p>
    <w:p w14:paraId="5CEA60B2" w14:textId="77777777" w:rsidR="000012E8" w:rsidRPr="00891EB6" w:rsidRDefault="000012E8" w:rsidP="000012E8">
      <w:pPr>
        <w:overflowPunct w:val="0"/>
        <w:spacing w:line="240" w:lineRule="atLeast"/>
        <w:jc w:val="both"/>
        <w:rPr>
          <w:sz w:val="22"/>
          <w:szCs w:val="22"/>
        </w:rPr>
      </w:pPr>
    </w:p>
    <w:p w14:paraId="268C841A" w14:textId="77777777" w:rsidR="000012E8" w:rsidRPr="00891EB6" w:rsidRDefault="000012E8" w:rsidP="000012E8">
      <w:pPr>
        <w:spacing w:line="240" w:lineRule="atLeast"/>
        <w:jc w:val="both"/>
        <w:rPr>
          <w:sz w:val="22"/>
          <w:szCs w:val="22"/>
        </w:rPr>
      </w:pPr>
      <w:r w:rsidRPr="00891EB6">
        <w:rPr>
          <w:sz w:val="22"/>
          <w:szCs w:val="22"/>
        </w:rPr>
        <w:t>The said guarantee may be invoked by NCL in part(s) without affecting its rights to invoke the said guarantee for any liabilities that may devolve later.</w:t>
      </w:r>
    </w:p>
    <w:p w14:paraId="77B4A173" w14:textId="77777777" w:rsidR="000012E8" w:rsidRPr="00891EB6" w:rsidRDefault="000012E8" w:rsidP="000012E8">
      <w:pPr>
        <w:spacing w:line="240" w:lineRule="atLeast"/>
        <w:jc w:val="both"/>
        <w:rPr>
          <w:sz w:val="22"/>
          <w:szCs w:val="22"/>
        </w:rPr>
      </w:pPr>
    </w:p>
    <w:p w14:paraId="67A2A7F8" w14:textId="5F1E067A" w:rsidR="000012E8" w:rsidRPr="00891EB6" w:rsidRDefault="000012E8" w:rsidP="000012E8">
      <w:pPr>
        <w:spacing w:line="240" w:lineRule="atLeast"/>
        <w:jc w:val="both"/>
        <w:rPr>
          <w:sz w:val="22"/>
          <w:szCs w:val="22"/>
        </w:rPr>
      </w:pPr>
      <w:r w:rsidRPr="00891EB6">
        <w:rPr>
          <w:sz w:val="22"/>
          <w:szCs w:val="22"/>
        </w:rPr>
        <w:t>Notwithstanding anything mentioned here</w:t>
      </w:r>
      <w:r w:rsidR="00611353">
        <w:rPr>
          <w:sz w:val="22"/>
          <w:szCs w:val="22"/>
        </w:rPr>
        <w:t xml:space="preserve"> </w:t>
      </w:r>
      <w:r w:rsidRPr="00891EB6">
        <w:rPr>
          <w:sz w:val="22"/>
          <w:szCs w:val="22"/>
        </w:rPr>
        <w:t xml:space="preserve">in above, </w:t>
      </w:r>
    </w:p>
    <w:p w14:paraId="6612C436" w14:textId="77777777" w:rsidR="000012E8" w:rsidRPr="00891EB6" w:rsidRDefault="000012E8" w:rsidP="000012E8">
      <w:pPr>
        <w:widowControl w:val="0"/>
        <w:numPr>
          <w:ilvl w:val="0"/>
          <w:numId w:val="7"/>
        </w:numPr>
        <w:tabs>
          <w:tab w:val="left" w:pos="360"/>
        </w:tabs>
        <w:autoSpaceDE w:val="0"/>
        <w:adjustRightInd w:val="0"/>
        <w:spacing w:line="240" w:lineRule="atLeast"/>
        <w:jc w:val="both"/>
        <w:rPr>
          <w:sz w:val="22"/>
          <w:szCs w:val="22"/>
        </w:rPr>
      </w:pPr>
      <w:r w:rsidRPr="00891EB6">
        <w:rPr>
          <w:sz w:val="22"/>
          <w:szCs w:val="22"/>
        </w:rPr>
        <w:t xml:space="preserve">the liability of the Bank under this guarantee shall not exceed Rs. _______________ (Rupees ________________________________________ only) </w:t>
      </w:r>
    </w:p>
    <w:p w14:paraId="78FE33C4" w14:textId="5CDD6D90" w:rsidR="000012E8" w:rsidRPr="00891EB6" w:rsidRDefault="000012E8" w:rsidP="000012E8">
      <w:pPr>
        <w:widowControl w:val="0"/>
        <w:numPr>
          <w:ilvl w:val="0"/>
          <w:numId w:val="7"/>
        </w:numPr>
        <w:tabs>
          <w:tab w:val="left" w:pos="360"/>
        </w:tabs>
        <w:autoSpaceDE w:val="0"/>
        <w:adjustRightInd w:val="0"/>
        <w:spacing w:line="240" w:lineRule="atLeast"/>
        <w:jc w:val="both"/>
        <w:rPr>
          <w:sz w:val="22"/>
          <w:szCs w:val="22"/>
        </w:rPr>
      </w:pPr>
      <w:r w:rsidRPr="00891EB6">
        <w:rPr>
          <w:sz w:val="22"/>
          <w:szCs w:val="22"/>
        </w:rPr>
        <w:t xml:space="preserve">This guarantee shall be valid for a period of _____months i.e. upto </w:t>
      </w:r>
      <w:r w:rsidR="0001444B" w:rsidRPr="00891EB6">
        <w:rPr>
          <w:sz w:val="22"/>
          <w:szCs w:val="22"/>
        </w:rPr>
        <w:t>__________________</w:t>
      </w:r>
      <w:r w:rsidRPr="00891EB6">
        <w:rPr>
          <w:sz w:val="22"/>
          <w:szCs w:val="22"/>
        </w:rPr>
        <w:t>.</w:t>
      </w:r>
    </w:p>
    <w:p w14:paraId="4B14D279" w14:textId="77777777" w:rsidR="000012E8" w:rsidRPr="00891EB6" w:rsidRDefault="000012E8" w:rsidP="000012E8">
      <w:pPr>
        <w:widowControl w:val="0"/>
        <w:numPr>
          <w:ilvl w:val="0"/>
          <w:numId w:val="7"/>
        </w:numPr>
        <w:tabs>
          <w:tab w:val="left" w:pos="360"/>
        </w:tabs>
        <w:autoSpaceDE w:val="0"/>
        <w:adjustRightInd w:val="0"/>
        <w:spacing w:line="240" w:lineRule="atLeast"/>
        <w:jc w:val="both"/>
        <w:rPr>
          <w:sz w:val="22"/>
          <w:szCs w:val="22"/>
        </w:rPr>
      </w:pPr>
      <w:r w:rsidRPr="00891EB6">
        <w:rPr>
          <w:sz w:val="22"/>
          <w:szCs w:val="22"/>
        </w:rPr>
        <w:t xml:space="preserve">The bank is liable to pay the guaranteed amount only if NCL serves upon the Bank a written claim or demand on or before ________________(i.e. within ___ months after the date of expiry of the bank guarantee as mentioned in clause b above). </w:t>
      </w:r>
    </w:p>
    <w:p w14:paraId="4AA6C8E4" w14:textId="22B03B32" w:rsidR="0065723C" w:rsidRPr="00891EB6" w:rsidRDefault="0065723C" w:rsidP="0065723C">
      <w:pPr>
        <w:widowControl w:val="0"/>
        <w:numPr>
          <w:ilvl w:val="0"/>
          <w:numId w:val="7"/>
        </w:numPr>
        <w:jc w:val="both"/>
        <w:rPr>
          <w:sz w:val="22"/>
          <w:szCs w:val="22"/>
        </w:rPr>
      </w:pPr>
      <w:r w:rsidRPr="00891EB6">
        <w:rPr>
          <w:sz w:val="22"/>
          <w:szCs w:val="22"/>
        </w:rPr>
        <w:t>The Bank agrees to ensure that the security created for issuing the bank guarantee will not belong to the clients of the Clearing Members. (</w:t>
      </w:r>
      <w:r w:rsidR="00A8021B" w:rsidRPr="00891EB6">
        <w:rPr>
          <w:sz w:val="22"/>
          <w:szCs w:val="22"/>
        </w:rPr>
        <w:t>The foregoing</w:t>
      </w:r>
      <w:r w:rsidRPr="00891EB6">
        <w:rPr>
          <w:sz w:val="22"/>
          <w:szCs w:val="22"/>
        </w:rPr>
        <w:t xml:space="preserve"> will not be  applicable for  proprietary funds of Stock Brokers/Clearing Members in any segment and Stock Broker’s proprietary funds deposited with Clearing Member in the capacity of a client).</w:t>
      </w:r>
    </w:p>
    <w:p w14:paraId="78DB57ED" w14:textId="77777777" w:rsidR="000012E8" w:rsidRPr="00891EB6" w:rsidRDefault="000012E8" w:rsidP="000012E8">
      <w:pPr>
        <w:overflowPunct w:val="0"/>
        <w:spacing w:line="240" w:lineRule="atLeast"/>
        <w:ind w:right="29"/>
        <w:jc w:val="both"/>
        <w:rPr>
          <w:sz w:val="22"/>
          <w:szCs w:val="22"/>
        </w:rPr>
      </w:pPr>
    </w:p>
    <w:p w14:paraId="6A4A0F95" w14:textId="77777777" w:rsidR="000012E8" w:rsidRPr="00891EB6" w:rsidRDefault="000012E8" w:rsidP="000012E8">
      <w:pPr>
        <w:overflowPunct w:val="0"/>
        <w:spacing w:line="240" w:lineRule="atLeast"/>
        <w:ind w:right="29"/>
        <w:jc w:val="both"/>
        <w:rPr>
          <w:sz w:val="22"/>
          <w:szCs w:val="22"/>
        </w:rPr>
      </w:pPr>
    </w:p>
    <w:p w14:paraId="3644C9A8" w14:textId="77777777" w:rsidR="000012E8" w:rsidRPr="00891EB6" w:rsidRDefault="000012E8" w:rsidP="000012E8">
      <w:pPr>
        <w:overflowPunct w:val="0"/>
        <w:spacing w:line="240" w:lineRule="atLeast"/>
        <w:ind w:right="29"/>
        <w:rPr>
          <w:sz w:val="22"/>
          <w:szCs w:val="22"/>
        </w:rPr>
      </w:pPr>
      <w:r w:rsidRPr="00891EB6">
        <w:rPr>
          <w:sz w:val="22"/>
          <w:szCs w:val="22"/>
        </w:rPr>
        <w:t>Executed this ____day of____________ at _____________ (place).</w:t>
      </w:r>
    </w:p>
    <w:p w14:paraId="07F8F58C" w14:textId="77777777" w:rsidR="000012E8" w:rsidRPr="00891EB6" w:rsidRDefault="000012E8" w:rsidP="000012E8">
      <w:pPr>
        <w:overflowPunct w:val="0"/>
        <w:spacing w:line="240" w:lineRule="atLeast"/>
        <w:ind w:right="29"/>
        <w:rPr>
          <w:sz w:val="22"/>
          <w:szCs w:val="22"/>
        </w:rPr>
      </w:pPr>
    </w:p>
    <w:p w14:paraId="74F0A238" w14:textId="77777777" w:rsidR="000012E8" w:rsidRPr="00891EB6" w:rsidRDefault="000012E8" w:rsidP="000012E8">
      <w:pPr>
        <w:overflowPunct w:val="0"/>
        <w:spacing w:line="240" w:lineRule="atLeast"/>
        <w:ind w:right="29"/>
        <w:rPr>
          <w:sz w:val="22"/>
          <w:szCs w:val="22"/>
        </w:rPr>
      </w:pPr>
    </w:p>
    <w:p w14:paraId="4E8C3E8C" w14:textId="77777777" w:rsidR="000012E8" w:rsidRPr="00891EB6" w:rsidRDefault="000012E8" w:rsidP="000012E8">
      <w:pPr>
        <w:overflowPunct w:val="0"/>
        <w:spacing w:line="240" w:lineRule="atLeast"/>
        <w:ind w:right="29"/>
        <w:rPr>
          <w:sz w:val="22"/>
          <w:szCs w:val="22"/>
        </w:rPr>
      </w:pPr>
    </w:p>
    <w:p w14:paraId="7548529A" w14:textId="77777777" w:rsidR="000012E8" w:rsidRPr="00891EB6" w:rsidRDefault="000012E8" w:rsidP="000012E8">
      <w:pPr>
        <w:overflowPunct w:val="0"/>
        <w:spacing w:line="240" w:lineRule="atLeast"/>
        <w:ind w:right="29"/>
        <w:rPr>
          <w:sz w:val="22"/>
          <w:szCs w:val="22"/>
        </w:rPr>
      </w:pPr>
      <w:r w:rsidRPr="00891EB6">
        <w:rPr>
          <w:sz w:val="22"/>
          <w:szCs w:val="22"/>
        </w:rPr>
        <w:t>FOR</w:t>
      </w:r>
      <w:r w:rsidRPr="00891EB6">
        <w:rPr>
          <w:sz w:val="22"/>
          <w:szCs w:val="22"/>
        </w:rPr>
        <w:tab/>
        <w:t>________________________________(BANK)</w:t>
      </w:r>
    </w:p>
    <w:p w14:paraId="7295E4AA" w14:textId="77777777" w:rsidR="000012E8" w:rsidRPr="00891EB6" w:rsidRDefault="000012E8" w:rsidP="000012E8">
      <w:pPr>
        <w:overflowPunct w:val="0"/>
        <w:spacing w:line="240" w:lineRule="atLeast"/>
        <w:ind w:right="29" w:firstLine="720"/>
        <w:jc w:val="right"/>
        <w:rPr>
          <w:sz w:val="22"/>
          <w:szCs w:val="22"/>
        </w:rPr>
      </w:pPr>
    </w:p>
    <w:p w14:paraId="68CFC303" w14:textId="77777777" w:rsidR="000012E8" w:rsidRPr="00891EB6" w:rsidRDefault="000012E8" w:rsidP="000012E8">
      <w:pPr>
        <w:overflowPunct w:val="0"/>
        <w:spacing w:before="240" w:after="60" w:line="240" w:lineRule="atLeast"/>
        <w:outlineLvl w:val="5"/>
        <w:rPr>
          <w:b/>
          <w:bCs/>
          <w:sz w:val="22"/>
          <w:szCs w:val="22"/>
        </w:rPr>
      </w:pPr>
      <w:r w:rsidRPr="00891EB6">
        <w:rPr>
          <w:b/>
          <w:bCs/>
          <w:sz w:val="22"/>
          <w:szCs w:val="22"/>
        </w:rPr>
        <w:lastRenderedPageBreak/>
        <w:t>AUTHORIZED SIGNATORIES</w:t>
      </w:r>
    </w:p>
    <w:p w14:paraId="057937B7" w14:textId="77777777" w:rsidR="000012E8" w:rsidRPr="00891EB6" w:rsidRDefault="000012E8" w:rsidP="000012E8">
      <w:pPr>
        <w:spacing w:line="240" w:lineRule="atLeast"/>
        <w:rPr>
          <w:sz w:val="22"/>
          <w:szCs w:val="22"/>
        </w:rPr>
      </w:pPr>
      <w:r w:rsidRPr="00891EB6">
        <w:rPr>
          <w:sz w:val="22"/>
          <w:szCs w:val="22"/>
        </w:rPr>
        <w:t>SEAL OF THE BANK</w:t>
      </w:r>
      <w:r w:rsidRPr="00891EB6">
        <w:rPr>
          <w:sz w:val="22"/>
          <w:szCs w:val="22"/>
        </w:rPr>
        <w:tab/>
      </w:r>
    </w:p>
    <w:p w14:paraId="165B10FE" w14:textId="77777777" w:rsidR="000012E8" w:rsidRPr="00891EB6" w:rsidRDefault="000012E8" w:rsidP="000012E8">
      <w:pPr>
        <w:tabs>
          <w:tab w:val="left" w:pos="8640"/>
        </w:tabs>
        <w:spacing w:line="240" w:lineRule="atLeast"/>
        <w:rPr>
          <w:i/>
          <w:sz w:val="22"/>
          <w:szCs w:val="22"/>
        </w:rPr>
      </w:pPr>
    </w:p>
    <w:p w14:paraId="3EA7ABE0" w14:textId="77777777" w:rsidR="000012E8" w:rsidRPr="00891EB6" w:rsidRDefault="000012E8" w:rsidP="000012E8">
      <w:pPr>
        <w:tabs>
          <w:tab w:val="left" w:pos="8640"/>
        </w:tabs>
        <w:spacing w:line="240" w:lineRule="atLeast"/>
        <w:rPr>
          <w:i/>
          <w:sz w:val="22"/>
          <w:szCs w:val="22"/>
        </w:rPr>
      </w:pPr>
      <w:r w:rsidRPr="00891EB6">
        <w:rPr>
          <w:i/>
          <w:sz w:val="22"/>
          <w:szCs w:val="22"/>
        </w:rPr>
        <w:t>Instructions:</w:t>
      </w:r>
    </w:p>
    <w:p w14:paraId="417994C7" w14:textId="77777777" w:rsidR="000012E8" w:rsidRPr="00891EB6" w:rsidRDefault="000012E8" w:rsidP="000012E8">
      <w:pPr>
        <w:widowControl w:val="0"/>
        <w:numPr>
          <w:ilvl w:val="0"/>
          <w:numId w:val="8"/>
        </w:numPr>
        <w:tabs>
          <w:tab w:val="left" w:pos="8640"/>
        </w:tabs>
        <w:adjustRightInd w:val="0"/>
        <w:spacing w:line="240" w:lineRule="atLeast"/>
        <w:jc w:val="both"/>
        <w:rPr>
          <w:i/>
          <w:sz w:val="22"/>
          <w:szCs w:val="22"/>
        </w:rPr>
      </w:pPr>
      <w:r w:rsidRPr="00891EB6">
        <w:rPr>
          <w:i/>
          <w:sz w:val="22"/>
          <w:szCs w:val="22"/>
        </w:rPr>
        <w:t>The above printed format is required to be used.</w:t>
      </w:r>
    </w:p>
    <w:p w14:paraId="704D7F6A" w14:textId="5F6F5870" w:rsidR="000012E8" w:rsidRPr="00891EB6" w:rsidRDefault="000012E8" w:rsidP="000012E8">
      <w:pPr>
        <w:widowControl w:val="0"/>
        <w:numPr>
          <w:ilvl w:val="0"/>
          <w:numId w:val="8"/>
        </w:numPr>
        <w:adjustRightInd w:val="0"/>
        <w:spacing w:after="120" w:line="240" w:lineRule="atLeast"/>
        <w:ind w:right="-270"/>
        <w:jc w:val="both"/>
        <w:rPr>
          <w:i/>
          <w:sz w:val="22"/>
          <w:szCs w:val="22"/>
        </w:rPr>
      </w:pPr>
      <w:r w:rsidRPr="00891EB6">
        <w:rPr>
          <w:bCs/>
          <w:i/>
          <w:kern w:val="32"/>
          <w:sz w:val="22"/>
          <w:szCs w:val="22"/>
        </w:rPr>
        <w:t xml:space="preserve">The Bank Guarantee to be stamped for the value prevailing in the State where executed. Bank Guarantee to be executed on </w:t>
      </w:r>
      <w:r w:rsidRPr="00891EB6">
        <w:rPr>
          <w:i/>
          <w:sz w:val="22"/>
          <w:szCs w:val="22"/>
        </w:rPr>
        <w:t>Non-Judicial stamp paper(s) or on paper franked from Stamp Office</w:t>
      </w:r>
      <w:r w:rsidRPr="00891EB6">
        <w:rPr>
          <w:i/>
          <w:sz w:val="22"/>
          <w:szCs w:val="22"/>
        </w:rPr>
        <w:tab/>
      </w:r>
    </w:p>
    <w:p w14:paraId="681DFFA4" w14:textId="77777777" w:rsidR="000012E8" w:rsidRPr="00891EB6" w:rsidRDefault="000012E8" w:rsidP="000012E8">
      <w:pPr>
        <w:widowControl w:val="0"/>
        <w:numPr>
          <w:ilvl w:val="0"/>
          <w:numId w:val="8"/>
        </w:numPr>
        <w:adjustRightInd w:val="0"/>
        <w:spacing w:after="120" w:line="240" w:lineRule="atLeast"/>
        <w:ind w:right="-270"/>
        <w:jc w:val="both"/>
        <w:rPr>
          <w:i/>
          <w:snapToGrid w:val="0"/>
          <w:sz w:val="22"/>
          <w:szCs w:val="22"/>
        </w:rPr>
      </w:pPr>
      <w:r w:rsidRPr="00891EB6">
        <w:rPr>
          <w:i/>
          <w:sz w:val="22"/>
          <w:szCs w:val="22"/>
        </w:rPr>
        <w:t>All the blanks in the format are required to be duly filled by the issuing bank along with the signature of the authorised signatory and seal of the bank.</w:t>
      </w:r>
    </w:p>
    <w:p w14:paraId="2B1C5DED" w14:textId="5908E3A2" w:rsidR="0026451B" w:rsidRPr="00F06025" w:rsidRDefault="000012E8" w:rsidP="00F06025">
      <w:pPr>
        <w:pStyle w:val="ListParagraph"/>
        <w:widowControl w:val="0"/>
        <w:numPr>
          <w:ilvl w:val="0"/>
          <w:numId w:val="8"/>
        </w:numPr>
        <w:tabs>
          <w:tab w:val="left" w:pos="8640"/>
        </w:tabs>
        <w:adjustRightInd w:val="0"/>
        <w:spacing w:after="120" w:line="240" w:lineRule="atLeast"/>
        <w:ind w:right="-270"/>
        <w:jc w:val="both"/>
        <w:rPr>
          <w:i/>
          <w:sz w:val="22"/>
          <w:szCs w:val="22"/>
        </w:rPr>
      </w:pPr>
      <w:r w:rsidRPr="00F06025">
        <w:rPr>
          <w:i/>
          <w:sz w:val="22"/>
          <w:szCs w:val="22"/>
        </w:rPr>
        <w:t>Each page of the bank guarantee should bear the bank guarantee number and issue date and should be signed by two authorised signatories of the bank unless the bank has specifically intimated NCL that only one authorised signatory shall sign the bank guarantees issued by them in favour of NCL.</w:t>
      </w:r>
    </w:p>
    <w:p w14:paraId="35324BE2" w14:textId="7D846649" w:rsidR="0026451B" w:rsidRPr="00891EB6" w:rsidRDefault="0026451B">
      <w:pPr>
        <w:spacing w:after="160" w:line="278" w:lineRule="auto"/>
        <w:rPr>
          <w:i/>
          <w:snapToGrid w:val="0"/>
          <w:sz w:val="22"/>
          <w:szCs w:val="22"/>
        </w:rPr>
      </w:pPr>
    </w:p>
    <w:sectPr w:rsidR="0026451B" w:rsidRPr="00891EB6">
      <w:footerReference w:type="even" r:id="rId8"/>
      <w:footerReference w:type="default" r:id="rId9"/>
      <w:foot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D7C662" w14:textId="77777777" w:rsidR="005630F6" w:rsidRDefault="005630F6" w:rsidP="00736B5E">
      <w:r>
        <w:separator/>
      </w:r>
    </w:p>
  </w:endnote>
  <w:endnote w:type="continuationSeparator" w:id="0">
    <w:p w14:paraId="78FD974E" w14:textId="77777777" w:rsidR="005630F6" w:rsidRDefault="005630F6" w:rsidP="00736B5E">
      <w:r>
        <w:continuationSeparator/>
      </w:r>
    </w:p>
  </w:endnote>
  <w:endnote w:type="continuationNotice" w:id="1">
    <w:p w14:paraId="0DED2796" w14:textId="77777777" w:rsidR="00D76177" w:rsidRDefault="00D761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4DF8B" w14:textId="53E91AEC" w:rsidR="00736B5E" w:rsidRDefault="00736B5E">
    <w:pPr>
      <w:pStyle w:val="Footer"/>
    </w:pPr>
    <w:r>
      <w:rPr>
        <w:noProof/>
        <w14:ligatures w14:val="standardContextual"/>
      </w:rPr>
      <mc:AlternateContent>
        <mc:Choice Requires="wps">
          <w:drawing>
            <wp:anchor distT="0" distB="0" distL="0" distR="0" simplePos="0" relativeHeight="251658241" behindDoc="0" locked="0" layoutInCell="1" allowOverlap="1" wp14:anchorId="30BAA83A" wp14:editId="0AD52A86">
              <wp:simplePos x="635" y="635"/>
              <wp:positionH relativeFrom="page">
                <wp:align>center</wp:align>
              </wp:positionH>
              <wp:positionV relativeFrom="page">
                <wp:align>bottom</wp:align>
              </wp:positionV>
              <wp:extent cx="882650" cy="345440"/>
              <wp:effectExtent l="0" t="0" r="12700" b="0"/>
              <wp:wrapNone/>
              <wp:docPr id="151244312"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0B18BFD3" w14:textId="4F83C011" w:rsidR="00736B5E" w:rsidRPr="00736B5E" w:rsidRDefault="00736B5E" w:rsidP="00736B5E">
                          <w:pPr>
                            <w:rPr>
                              <w:rFonts w:ascii="Calibri" w:eastAsia="Calibri" w:hAnsi="Calibri" w:cs="Calibri"/>
                              <w:noProof/>
                              <w:color w:val="008000"/>
                              <w:sz w:val="20"/>
                              <w:szCs w:val="20"/>
                            </w:rPr>
                          </w:pPr>
                          <w:r w:rsidRPr="00736B5E">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0BAA83A" id="_x0000_t202" coordsize="21600,21600" o:spt="202" path="m,l,21600r21600,l21600,xe">
              <v:stroke joinstyle="miter"/>
              <v:path gradientshapeok="t" o:connecttype="rect"/>
            </v:shapetype>
            <v:shape id="Text Box 2" o:spid="_x0000_s1026" type="#_x0000_t202" alt="Non-Confidential" style="position:absolute;margin-left:0;margin-top:0;width:69.5pt;height:27.2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" filled="f" stroked="f">
              <v:textbox style="mso-fit-shape-to-text:t" inset="0,0,0,15pt">
                <w:txbxContent>
                  <w:p w14:paraId="0B18BFD3" w14:textId="4F83C011" w:rsidR="00736B5E" w:rsidRPr="00736B5E" w:rsidRDefault="00736B5E" w:rsidP="00736B5E">
                    <w:pPr>
                      <w:rPr>
                        <w:rFonts w:ascii="Calibri" w:eastAsia="Calibri" w:hAnsi="Calibri" w:cs="Calibri"/>
                        <w:noProof/>
                        <w:color w:val="008000"/>
                        <w:sz w:val="20"/>
                        <w:szCs w:val="20"/>
                      </w:rPr>
                    </w:pPr>
                    <w:r w:rsidRPr="00736B5E">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EEC61" w14:textId="0C6462B0" w:rsidR="00736B5E" w:rsidRDefault="00736B5E">
    <w:pPr>
      <w:pStyle w:val="Footer"/>
    </w:pPr>
    <w:r>
      <w:rPr>
        <w:noProof/>
        <w14:ligatures w14:val="standardContextual"/>
      </w:rPr>
      <mc:AlternateContent>
        <mc:Choice Requires="wps">
          <w:drawing>
            <wp:anchor distT="0" distB="0" distL="0" distR="0" simplePos="0" relativeHeight="251658242" behindDoc="0" locked="0" layoutInCell="1" allowOverlap="1" wp14:anchorId="022AB12A" wp14:editId="2B83CB04">
              <wp:simplePos x="635" y="635"/>
              <wp:positionH relativeFrom="page">
                <wp:align>center</wp:align>
              </wp:positionH>
              <wp:positionV relativeFrom="page">
                <wp:align>bottom</wp:align>
              </wp:positionV>
              <wp:extent cx="882650" cy="345440"/>
              <wp:effectExtent l="0" t="0" r="12700" b="0"/>
              <wp:wrapNone/>
              <wp:docPr id="1852071292"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43C32FD0" w14:textId="320E10FC" w:rsidR="00736B5E" w:rsidRPr="00736B5E" w:rsidRDefault="00736B5E" w:rsidP="00736B5E">
                          <w:pPr>
                            <w:rPr>
                              <w:rFonts w:ascii="Calibri" w:eastAsia="Calibri" w:hAnsi="Calibri" w:cs="Calibri"/>
                              <w:noProof/>
                              <w:color w:val="008000"/>
                              <w:sz w:val="20"/>
                              <w:szCs w:val="20"/>
                            </w:rPr>
                          </w:pPr>
                          <w:r w:rsidRPr="00736B5E">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22AB12A" id="_x0000_t202" coordsize="21600,21600" o:spt="202" path="m,l,21600r21600,l21600,xe">
              <v:stroke joinstyle="miter"/>
              <v:path gradientshapeok="t" o:connecttype="rect"/>
            </v:shapetype>
            <v:shape id="Text Box 3" o:spid="_x0000_s1027" type="#_x0000_t202" alt="Non-Confidential" style="position:absolute;margin-left:0;margin-top:0;width:69.5pt;height:27.2pt;z-index:25165824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" filled="f" stroked="f">
              <v:textbox style="mso-fit-shape-to-text:t" inset="0,0,0,15pt">
                <w:txbxContent>
                  <w:p w14:paraId="43C32FD0" w14:textId="320E10FC" w:rsidR="00736B5E" w:rsidRPr="00736B5E" w:rsidRDefault="00736B5E" w:rsidP="00736B5E">
                    <w:pPr>
                      <w:rPr>
                        <w:rFonts w:ascii="Calibri" w:eastAsia="Calibri" w:hAnsi="Calibri" w:cs="Calibri"/>
                        <w:noProof/>
                        <w:color w:val="008000"/>
                        <w:sz w:val="20"/>
                        <w:szCs w:val="20"/>
                      </w:rPr>
                    </w:pPr>
                    <w:r w:rsidRPr="00736B5E">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12D29" w14:textId="34B7EE63" w:rsidR="00736B5E" w:rsidRDefault="00736B5E">
    <w:pPr>
      <w:pStyle w:val="Footer"/>
    </w:pPr>
    <w:r>
      <w:rPr>
        <w:noProof/>
        <w14:ligatures w14:val="standardContextual"/>
      </w:rPr>
      <mc:AlternateContent>
        <mc:Choice Requires="wps">
          <w:drawing>
            <wp:anchor distT="0" distB="0" distL="0" distR="0" simplePos="0" relativeHeight="251658240" behindDoc="0" locked="0" layoutInCell="1" allowOverlap="1" wp14:anchorId="0F41250F" wp14:editId="40C55A7C">
              <wp:simplePos x="635" y="635"/>
              <wp:positionH relativeFrom="page">
                <wp:align>center</wp:align>
              </wp:positionH>
              <wp:positionV relativeFrom="page">
                <wp:align>bottom</wp:align>
              </wp:positionV>
              <wp:extent cx="882650" cy="345440"/>
              <wp:effectExtent l="0" t="0" r="12700" b="0"/>
              <wp:wrapNone/>
              <wp:docPr id="2042786906"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37CAC699" w14:textId="7931A42F" w:rsidR="00736B5E" w:rsidRPr="00736B5E" w:rsidRDefault="00736B5E" w:rsidP="00736B5E">
                          <w:pPr>
                            <w:rPr>
                              <w:rFonts w:ascii="Calibri" w:eastAsia="Calibri" w:hAnsi="Calibri" w:cs="Calibri"/>
                              <w:noProof/>
                              <w:color w:val="008000"/>
                              <w:sz w:val="20"/>
                              <w:szCs w:val="20"/>
                            </w:rPr>
                          </w:pPr>
                          <w:r w:rsidRPr="00736B5E">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F41250F" id="_x0000_t202" coordsize="21600,21600" o:spt="202" path="m,l,21600r21600,l21600,xe">
              <v:stroke joinstyle="miter"/>
              <v:path gradientshapeok="t" o:connecttype="rect"/>
            </v:shapetype>
            <v:shape id="Text Box 1" o:spid="_x0000_s1028" type="#_x0000_t202" alt="Non-Confidential" style="position:absolute;margin-left:0;margin-top:0;width:69.5pt;height:27.2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" filled="f" stroked="f">
              <v:textbox style="mso-fit-shape-to-text:t" inset="0,0,0,15pt">
                <w:txbxContent>
                  <w:p w14:paraId="37CAC699" w14:textId="7931A42F" w:rsidR="00736B5E" w:rsidRPr="00736B5E" w:rsidRDefault="00736B5E" w:rsidP="00736B5E">
                    <w:pPr>
                      <w:rPr>
                        <w:rFonts w:ascii="Calibri" w:eastAsia="Calibri" w:hAnsi="Calibri" w:cs="Calibri"/>
                        <w:noProof/>
                        <w:color w:val="008000"/>
                        <w:sz w:val="20"/>
                        <w:szCs w:val="20"/>
                      </w:rPr>
                    </w:pPr>
                    <w:r w:rsidRPr="00736B5E">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2B05D9" w14:textId="77777777" w:rsidR="005630F6" w:rsidRDefault="005630F6" w:rsidP="00736B5E">
      <w:r>
        <w:separator/>
      </w:r>
    </w:p>
  </w:footnote>
  <w:footnote w:type="continuationSeparator" w:id="0">
    <w:p w14:paraId="14BBFE5C" w14:textId="77777777" w:rsidR="005630F6" w:rsidRDefault="005630F6" w:rsidP="00736B5E">
      <w:r>
        <w:continuationSeparator/>
      </w:r>
    </w:p>
  </w:footnote>
  <w:footnote w:type="continuationNotice" w:id="1">
    <w:p w14:paraId="2459E36E" w14:textId="77777777" w:rsidR="00D76177" w:rsidRDefault="00D761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44BF3"/>
    <w:multiLevelType w:val="hybridMultilevel"/>
    <w:tmpl w:val="CA76A1F4"/>
    <w:lvl w:ilvl="0" w:tplc="0409000F">
      <w:start w:val="1"/>
      <w:numFmt w:val="decimal"/>
      <w:lvlText w:val="%1."/>
      <w:lvlJc w:val="left"/>
      <w:pPr>
        <w:tabs>
          <w:tab w:val="num" w:pos="810"/>
        </w:tabs>
        <w:ind w:left="81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1CD71C7F"/>
    <w:multiLevelType w:val="hybridMultilevel"/>
    <w:tmpl w:val="6CC8A1D4"/>
    <w:lvl w:ilvl="0" w:tplc="F4D409DC">
      <w:start w:val="1"/>
      <w:numFmt w:val="decimal"/>
      <w:lvlText w:val="%1)"/>
      <w:lvlJc w:val="left"/>
      <w:pPr>
        <w:tabs>
          <w:tab w:val="num" w:pos="360"/>
        </w:tabs>
        <w:ind w:left="36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43FE3AE4"/>
    <w:multiLevelType w:val="hybridMultilevel"/>
    <w:tmpl w:val="0026249A"/>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4F192FC2"/>
    <w:multiLevelType w:val="hybridMultilevel"/>
    <w:tmpl w:val="38D21E7C"/>
    <w:lvl w:ilvl="0" w:tplc="014C23FE">
      <w:start w:val="1"/>
      <w:numFmt w:val="decimal"/>
      <w:lvlText w:val="%1."/>
      <w:lvlJc w:val="left"/>
      <w:pPr>
        <w:tabs>
          <w:tab w:val="num" w:pos="720"/>
        </w:tabs>
        <w:ind w:left="720" w:hanging="360"/>
      </w:pPr>
      <w:rPr>
        <w:rFonts w:hint="default"/>
        <w:i w:val="0"/>
        <w:i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4F7B58FF"/>
    <w:multiLevelType w:val="hybridMultilevel"/>
    <w:tmpl w:val="45F64D1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551E1F4E"/>
    <w:multiLevelType w:val="hybridMultilevel"/>
    <w:tmpl w:val="0978BA56"/>
    <w:lvl w:ilvl="0" w:tplc="04090017">
      <w:start w:val="1"/>
      <w:numFmt w:val="lowerLetter"/>
      <w:lvlText w:val="%1)"/>
      <w:lvlJc w:val="left"/>
      <w:pPr>
        <w:tabs>
          <w:tab w:val="num" w:pos="720"/>
        </w:tabs>
        <w:ind w:left="72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584A4F3F"/>
    <w:multiLevelType w:val="hybridMultilevel"/>
    <w:tmpl w:val="EB5260C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5B115498"/>
    <w:multiLevelType w:val="hybridMultilevel"/>
    <w:tmpl w:val="A2E01AB0"/>
    <w:lvl w:ilvl="0" w:tplc="C5945336">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6ADF4316"/>
    <w:multiLevelType w:val="hybridMultilevel"/>
    <w:tmpl w:val="CA76A1F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15:restartNumberingAfterBreak="0">
    <w:nsid w:val="6C8459D6"/>
    <w:multiLevelType w:val="hybridMultilevel"/>
    <w:tmpl w:val="E2321CA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7A2104C0"/>
    <w:multiLevelType w:val="singleLevel"/>
    <w:tmpl w:val="B71C3D78"/>
    <w:lvl w:ilvl="0">
      <w:start w:val="1"/>
      <w:numFmt w:val="lowerLetter"/>
      <w:lvlText w:val="%1)"/>
      <w:legacy w:legacy="1" w:legacySpace="0" w:legacyIndent="360"/>
      <w:lvlJc w:val="left"/>
      <w:pPr>
        <w:ind w:left="360" w:hanging="360"/>
      </w:pPr>
    </w:lvl>
  </w:abstractNum>
  <w:num w:numId="1" w16cid:durableId="586353433">
    <w:abstractNumId w:val="9"/>
  </w:num>
  <w:num w:numId="2" w16cid:durableId="17259099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97080896">
    <w:abstractNumId w:val="7"/>
  </w:num>
  <w:num w:numId="4" w16cid:durableId="1734086065">
    <w:abstractNumId w:val="5"/>
  </w:num>
  <w:num w:numId="5" w16cid:durableId="420227019">
    <w:abstractNumId w:val="4"/>
  </w:num>
  <w:num w:numId="6" w16cid:durableId="93941777">
    <w:abstractNumId w:val="0"/>
  </w:num>
  <w:num w:numId="7" w16cid:durableId="431171011">
    <w:abstractNumId w:val="10"/>
    <w:lvlOverride w:ilvl="0">
      <w:startOverride w:val="1"/>
    </w:lvlOverride>
  </w:num>
  <w:num w:numId="8" w16cid:durableId="62265979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7883330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8517220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550030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B5E"/>
    <w:rsid w:val="000012E8"/>
    <w:rsid w:val="00001B6D"/>
    <w:rsid w:val="0001444B"/>
    <w:rsid w:val="0002566A"/>
    <w:rsid w:val="00026277"/>
    <w:rsid w:val="000319A5"/>
    <w:rsid w:val="0004536E"/>
    <w:rsid w:val="00055A2D"/>
    <w:rsid w:val="000739DC"/>
    <w:rsid w:val="00075216"/>
    <w:rsid w:val="000762BC"/>
    <w:rsid w:val="000830AC"/>
    <w:rsid w:val="00085DB9"/>
    <w:rsid w:val="00091E12"/>
    <w:rsid w:val="000B2F96"/>
    <w:rsid w:val="000C0483"/>
    <w:rsid w:val="000E16DE"/>
    <w:rsid w:val="000E4B3C"/>
    <w:rsid w:val="000E743A"/>
    <w:rsid w:val="000F4081"/>
    <w:rsid w:val="000F4A27"/>
    <w:rsid w:val="000F58F8"/>
    <w:rsid w:val="00100539"/>
    <w:rsid w:val="00102E71"/>
    <w:rsid w:val="00150E87"/>
    <w:rsid w:val="00177613"/>
    <w:rsid w:val="001D281D"/>
    <w:rsid w:val="001D563B"/>
    <w:rsid w:val="001E4E78"/>
    <w:rsid w:val="00217467"/>
    <w:rsid w:val="00250AFD"/>
    <w:rsid w:val="00251BAF"/>
    <w:rsid w:val="002615F9"/>
    <w:rsid w:val="0026451B"/>
    <w:rsid w:val="002A39DB"/>
    <w:rsid w:val="002B0E78"/>
    <w:rsid w:val="002C46AB"/>
    <w:rsid w:val="002C67BD"/>
    <w:rsid w:val="002F2F14"/>
    <w:rsid w:val="00301050"/>
    <w:rsid w:val="0030456F"/>
    <w:rsid w:val="003268FC"/>
    <w:rsid w:val="003359AC"/>
    <w:rsid w:val="003560D4"/>
    <w:rsid w:val="0036541F"/>
    <w:rsid w:val="0037507B"/>
    <w:rsid w:val="00393A06"/>
    <w:rsid w:val="003E7D41"/>
    <w:rsid w:val="00414467"/>
    <w:rsid w:val="004165E0"/>
    <w:rsid w:val="00417DD6"/>
    <w:rsid w:val="0043250A"/>
    <w:rsid w:val="00461010"/>
    <w:rsid w:val="00461EC9"/>
    <w:rsid w:val="00473046"/>
    <w:rsid w:val="004A0671"/>
    <w:rsid w:val="004A6D4C"/>
    <w:rsid w:val="004B5373"/>
    <w:rsid w:val="004C3BE7"/>
    <w:rsid w:val="004F5C1E"/>
    <w:rsid w:val="00506061"/>
    <w:rsid w:val="005215C7"/>
    <w:rsid w:val="00525C0A"/>
    <w:rsid w:val="0053101F"/>
    <w:rsid w:val="00543C6E"/>
    <w:rsid w:val="005630F6"/>
    <w:rsid w:val="00563F78"/>
    <w:rsid w:val="005A3499"/>
    <w:rsid w:val="005E5A92"/>
    <w:rsid w:val="005F61E5"/>
    <w:rsid w:val="006011F4"/>
    <w:rsid w:val="00601F0F"/>
    <w:rsid w:val="00611353"/>
    <w:rsid w:val="00636738"/>
    <w:rsid w:val="0065723C"/>
    <w:rsid w:val="006862AD"/>
    <w:rsid w:val="006B2F42"/>
    <w:rsid w:val="006B3628"/>
    <w:rsid w:val="006D52C3"/>
    <w:rsid w:val="006E11F7"/>
    <w:rsid w:val="006F625A"/>
    <w:rsid w:val="00736B5E"/>
    <w:rsid w:val="00741DFF"/>
    <w:rsid w:val="00743FD4"/>
    <w:rsid w:val="007672E7"/>
    <w:rsid w:val="00783458"/>
    <w:rsid w:val="00797D71"/>
    <w:rsid w:val="007A4A4D"/>
    <w:rsid w:val="007A6E7D"/>
    <w:rsid w:val="007A7212"/>
    <w:rsid w:val="007D35B2"/>
    <w:rsid w:val="007F11C7"/>
    <w:rsid w:val="007F4594"/>
    <w:rsid w:val="007F572A"/>
    <w:rsid w:val="0081300B"/>
    <w:rsid w:val="00835843"/>
    <w:rsid w:val="00836AC1"/>
    <w:rsid w:val="00840075"/>
    <w:rsid w:val="00844E54"/>
    <w:rsid w:val="0085538E"/>
    <w:rsid w:val="00857CD0"/>
    <w:rsid w:val="0086193A"/>
    <w:rsid w:val="00891EB6"/>
    <w:rsid w:val="008973DB"/>
    <w:rsid w:val="008A5A60"/>
    <w:rsid w:val="008B057D"/>
    <w:rsid w:val="008C65A8"/>
    <w:rsid w:val="008D4BD3"/>
    <w:rsid w:val="008F48D0"/>
    <w:rsid w:val="008F61CA"/>
    <w:rsid w:val="009060CD"/>
    <w:rsid w:val="00923EBA"/>
    <w:rsid w:val="00933367"/>
    <w:rsid w:val="00941295"/>
    <w:rsid w:val="0094506A"/>
    <w:rsid w:val="00946B51"/>
    <w:rsid w:val="009659F8"/>
    <w:rsid w:val="009756AB"/>
    <w:rsid w:val="0098400E"/>
    <w:rsid w:val="009909DB"/>
    <w:rsid w:val="0099381F"/>
    <w:rsid w:val="009A5921"/>
    <w:rsid w:val="009A5F12"/>
    <w:rsid w:val="009A74F0"/>
    <w:rsid w:val="00A20E9B"/>
    <w:rsid w:val="00A344C0"/>
    <w:rsid w:val="00A36B8F"/>
    <w:rsid w:val="00A404B4"/>
    <w:rsid w:val="00A62AA8"/>
    <w:rsid w:val="00A732B9"/>
    <w:rsid w:val="00A75BD2"/>
    <w:rsid w:val="00A8021B"/>
    <w:rsid w:val="00A866E9"/>
    <w:rsid w:val="00A905BD"/>
    <w:rsid w:val="00A906BF"/>
    <w:rsid w:val="00AA4810"/>
    <w:rsid w:val="00AB7CB3"/>
    <w:rsid w:val="00AC7F6A"/>
    <w:rsid w:val="00B369BB"/>
    <w:rsid w:val="00B807A4"/>
    <w:rsid w:val="00B81D18"/>
    <w:rsid w:val="00BA3426"/>
    <w:rsid w:val="00BB577D"/>
    <w:rsid w:val="00BE1831"/>
    <w:rsid w:val="00BE5726"/>
    <w:rsid w:val="00C14FFE"/>
    <w:rsid w:val="00C34EAA"/>
    <w:rsid w:val="00C52676"/>
    <w:rsid w:val="00C5450A"/>
    <w:rsid w:val="00C815C3"/>
    <w:rsid w:val="00C8275B"/>
    <w:rsid w:val="00CA4F78"/>
    <w:rsid w:val="00D03D6F"/>
    <w:rsid w:val="00D071CC"/>
    <w:rsid w:val="00D076D4"/>
    <w:rsid w:val="00D4004A"/>
    <w:rsid w:val="00D46DF9"/>
    <w:rsid w:val="00D62655"/>
    <w:rsid w:val="00D76177"/>
    <w:rsid w:val="00D822F2"/>
    <w:rsid w:val="00DB706A"/>
    <w:rsid w:val="00DD26ED"/>
    <w:rsid w:val="00DE5CCA"/>
    <w:rsid w:val="00DE6012"/>
    <w:rsid w:val="00DF79DA"/>
    <w:rsid w:val="00E11E9F"/>
    <w:rsid w:val="00E14E43"/>
    <w:rsid w:val="00E27C2D"/>
    <w:rsid w:val="00E324AD"/>
    <w:rsid w:val="00E452AD"/>
    <w:rsid w:val="00E528C5"/>
    <w:rsid w:val="00E64D6C"/>
    <w:rsid w:val="00E66538"/>
    <w:rsid w:val="00E74354"/>
    <w:rsid w:val="00E81B4D"/>
    <w:rsid w:val="00E84962"/>
    <w:rsid w:val="00E92BEF"/>
    <w:rsid w:val="00E97293"/>
    <w:rsid w:val="00ED51F2"/>
    <w:rsid w:val="00EE2708"/>
    <w:rsid w:val="00EE2EB5"/>
    <w:rsid w:val="00EF74A7"/>
    <w:rsid w:val="00F06025"/>
    <w:rsid w:val="00F0631C"/>
    <w:rsid w:val="00F122D7"/>
    <w:rsid w:val="00F17E1B"/>
    <w:rsid w:val="00F42909"/>
    <w:rsid w:val="00F4385C"/>
    <w:rsid w:val="00F47605"/>
    <w:rsid w:val="00F50476"/>
    <w:rsid w:val="00F66027"/>
    <w:rsid w:val="00F66627"/>
    <w:rsid w:val="00F7715F"/>
    <w:rsid w:val="00F92D41"/>
    <w:rsid w:val="00FA5217"/>
    <w:rsid w:val="00FB4BF2"/>
    <w:rsid w:val="00FC27DD"/>
    <w:rsid w:val="00FD0A93"/>
    <w:rsid w:val="00FD2EF4"/>
    <w:rsid w:val="00FD7D61"/>
    <w:rsid w:val="00FE72E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D899D"/>
  <w15:chartTrackingRefBased/>
  <w15:docId w15:val="{3C7D0723-363E-49CB-BB7B-206AB0515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6B5E"/>
    <w:pPr>
      <w:spacing w:after="0" w:line="240" w:lineRule="auto"/>
    </w:pPr>
    <w:rPr>
      <w:rFonts w:ascii="Times New Roman" w:eastAsia="Times New Roman" w:hAnsi="Times New Roman" w:cs="Times New Roman"/>
      <w:kern w:val="0"/>
      <w:lang w:val="en-US"/>
      <w14:ligatures w14:val="none"/>
    </w:rPr>
  </w:style>
  <w:style w:type="paragraph" w:styleId="Heading1">
    <w:name w:val="heading 1"/>
    <w:basedOn w:val="Normal"/>
    <w:next w:val="Normal"/>
    <w:link w:val="Heading1Char"/>
    <w:qFormat/>
    <w:rsid w:val="00736B5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36B5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36B5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36B5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36B5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36B5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36B5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36B5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36B5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36B5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36B5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36B5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36B5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36B5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36B5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36B5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36B5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36B5E"/>
    <w:rPr>
      <w:rFonts w:eastAsiaTheme="majorEastAsia" w:cstheme="majorBidi"/>
      <w:color w:val="272727" w:themeColor="text1" w:themeTint="D8"/>
    </w:rPr>
  </w:style>
  <w:style w:type="paragraph" w:styleId="Title">
    <w:name w:val="Title"/>
    <w:basedOn w:val="Normal"/>
    <w:next w:val="Normal"/>
    <w:link w:val="TitleChar"/>
    <w:uiPriority w:val="10"/>
    <w:qFormat/>
    <w:rsid w:val="00736B5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36B5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36B5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36B5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36B5E"/>
    <w:pPr>
      <w:spacing w:before="160"/>
      <w:jc w:val="center"/>
    </w:pPr>
    <w:rPr>
      <w:i/>
      <w:iCs/>
      <w:color w:val="404040" w:themeColor="text1" w:themeTint="BF"/>
    </w:rPr>
  </w:style>
  <w:style w:type="character" w:customStyle="1" w:styleId="QuoteChar">
    <w:name w:val="Quote Char"/>
    <w:basedOn w:val="DefaultParagraphFont"/>
    <w:link w:val="Quote"/>
    <w:uiPriority w:val="29"/>
    <w:rsid w:val="00736B5E"/>
    <w:rPr>
      <w:i/>
      <w:iCs/>
      <w:color w:val="404040" w:themeColor="text1" w:themeTint="BF"/>
    </w:rPr>
  </w:style>
  <w:style w:type="paragraph" w:styleId="ListParagraph">
    <w:name w:val="List Paragraph"/>
    <w:aliases w:val="lp1"/>
    <w:basedOn w:val="Normal"/>
    <w:link w:val="ListParagraphChar"/>
    <w:uiPriority w:val="34"/>
    <w:qFormat/>
    <w:rsid w:val="00736B5E"/>
    <w:pPr>
      <w:ind w:left="720"/>
      <w:contextualSpacing/>
    </w:pPr>
  </w:style>
  <w:style w:type="character" w:styleId="IntenseEmphasis">
    <w:name w:val="Intense Emphasis"/>
    <w:basedOn w:val="DefaultParagraphFont"/>
    <w:uiPriority w:val="21"/>
    <w:qFormat/>
    <w:rsid w:val="00736B5E"/>
    <w:rPr>
      <w:i/>
      <w:iCs/>
      <w:color w:val="0F4761" w:themeColor="accent1" w:themeShade="BF"/>
    </w:rPr>
  </w:style>
  <w:style w:type="paragraph" w:styleId="IntenseQuote">
    <w:name w:val="Intense Quote"/>
    <w:basedOn w:val="Normal"/>
    <w:next w:val="Normal"/>
    <w:link w:val="IntenseQuoteChar"/>
    <w:uiPriority w:val="30"/>
    <w:qFormat/>
    <w:rsid w:val="00736B5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36B5E"/>
    <w:rPr>
      <w:i/>
      <w:iCs/>
      <w:color w:val="0F4761" w:themeColor="accent1" w:themeShade="BF"/>
    </w:rPr>
  </w:style>
  <w:style w:type="character" w:styleId="IntenseReference">
    <w:name w:val="Intense Reference"/>
    <w:basedOn w:val="DefaultParagraphFont"/>
    <w:uiPriority w:val="32"/>
    <w:qFormat/>
    <w:rsid w:val="00736B5E"/>
    <w:rPr>
      <w:b/>
      <w:bCs/>
      <w:smallCaps/>
      <w:color w:val="0F4761" w:themeColor="accent1" w:themeShade="BF"/>
      <w:spacing w:val="5"/>
    </w:rPr>
  </w:style>
  <w:style w:type="character" w:customStyle="1" w:styleId="ListParagraphChar">
    <w:name w:val="List Paragraph Char"/>
    <w:aliases w:val="lp1 Char"/>
    <w:link w:val="ListParagraph"/>
    <w:uiPriority w:val="34"/>
    <w:rsid w:val="00736B5E"/>
  </w:style>
  <w:style w:type="paragraph" w:styleId="Revision">
    <w:name w:val="Revision"/>
    <w:hidden/>
    <w:uiPriority w:val="99"/>
    <w:semiHidden/>
    <w:rsid w:val="00736B5E"/>
    <w:pPr>
      <w:spacing w:after="0" w:line="240" w:lineRule="auto"/>
    </w:pPr>
    <w:rPr>
      <w:rFonts w:ascii="Times New Roman" w:eastAsia="Times New Roman" w:hAnsi="Times New Roman" w:cs="Times New Roman"/>
      <w:kern w:val="0"/>
      <w:lang w:val="en-US"/>
      <w14:ligatures w14:val="none"/>
    </w:rPr>
  </w:style>
  <w:style w:type="paragraph" w:styleId="Footer">
    <w:name w:val="footer"/>
    <w:basedOn w:val="Normal"/>
    <w:link w:val="FooterChar"/>
    <w:uiPriority w:val="99"/>
    <w:unhideWhenUsed/>
    <w:rsid w:val="00736B5E"/>
    <w:pPr>
      <w:tabs>
        <w:tab w:val="center" w:pos="4513"/>
        <w:tab w:val="right" w:pos="9026"/>
      </w:tabs>
    </w:pPr>
  </w:style>
  <w:style w:type="character" w:customStyle="1" w:styleId="FooterChar">
    <w:name w:val="Footer Char"/>
    <w:basedOn w:val="DefaultParagraphFont"/>
    <w:link w:val="Footer"/>
    <w:uiPriority w:val="99"/>
    <w:rsid w:val="00736B5E"/>
    <w:rPr>
      <w:rFonts w:ascii="Times New Roman" w:eastAsia="Times New Roman" w:hAnsi="Times New Roman" w:cs="Times New Roman"/>
      <w:kern w:val="0"/>
      <w:lang w:val="en-US"/>
      <w14:ligatures w14:val="none"/>
    </w:rPr>
  </w:style>
  <w:style w:type="paragraph" w:styleId="NoSpacing">
    <w:name w:val="No Spacing"/>
    <w:uiPriority w:val="1"/>
    <w:qFormat/>
    <w:rsid w:val="0085538E"/>
    <w:pPr>
      <w:spacing w:after="0" w:line="240" w:lineRule="auto"/>
    </w:pPr>
    <w:rPr>
      <w:rFonts w:ascii="Times New Roman" w:eastAsia="Times New Roman" w:hAnsi="Times New Roman" w:cs="Times New Roman"/>
      <w:kern w:val="0"/>
      <w:lang w:val="en-US"/>
      <w14:ligatures w14:val="none"/>
    </w:rPr>
  </w:style>
  <w:style w:type="character" w:styleId="CommentReference">
    <w:name w:val="annotation reference"/>
    <w:basedOn w:val="DefaultParagraphFont"/>
    <w:uiPriority w:val="99"/>
    <w:semiHidden/>
    <w:unhideWhenUsed/>
    <w:rsid w:val="000830AC"/>
    <w:rPr>
      <w:sz w:val="16"/>
      <w:szCs w:val="16"/>
    </w:rPr>
  </w:style>
  <w:style w:type="paragraph" w:styleId="CommentText">
    <w:name w:val="annotation text"/>
    <w:basedOn w:val="Normal"/>
    <w:link w:val="CommentTextChar"/>
    <w:uiPriority w:val="99"/>
    <w:unhideWhenUsed/>
    <w:rsid w:val="000830AC"/>
    <w:rPr>
      <w:sz w:val="20"/>
      <w:szCs w:val="20"/>
    </w:rPr>
  </w:style>
  <w:style w:type="character" w:customStyle="1" w:styleId="CommentTextChar">
    <w:name w:val="Comment Text Char"/>
    <w:basedOn w:val="DefaultParagraphFont"/>
    <w:link w:val="CommentText"/>
    <w:uiPriority w:val="99"/>
    <w:rsid w:val="000830AC"/>
    <w:rPr>
      <w:rFonts w:ascii="Times New Roman" w:eastAsia="Times New Roman" w:hAnsi="Times New Roman" w:cs="Times New Roman"/>
      <w:kern w:val="0"/>
      <w:sz w:val="20"/>
      <w:szCs w:val="20"/>
      <w:lang w:val="en-US"/>
      <w14:ligatures w14:val="none"/>
    </w:rPr>
  </w:style>
  <w:style w:type="paragraph" w:styleId="CommentSubject">
    <w:name w:val="annotation subject"/>
    <w:basedOn w:val="CommentText"/>
    <w:next w:val="CommentText"/>
    <w:link w:val="CommentSubjectChar"/>
    <w:uiPriority w:val="99"/>
    <w:semiHidden/>
    <w:unhideWhenUsed/>
    <w:rsid w:val="000830AC"/>
    <w:rPr>
      <w:b/>
      <w:bCs/>
    </w:rPr>
  </w:style>
  <w:style w:type="character" w:customStyle="1" w:styleId="CommentSubjectChar">
    <w:name w:val="Comment Subject Char"/>
    <w:basedOn w:val="CommentTextChar"/>
    <w:link w:val="CommentSubject"/>
    <w:uiPriority w:val="99"/>
    <w:semiHidden/>
    <w:rsid w:val="000830AC"/>
    <w:rPr>
      <w:rFonts w:ascii="Times New Roman" w:eastAsia="Times New Roman" w:hAnsi="Times New Roman" w:cs="Times New Roman"/>
      <w:b/>
      <w:bCs/>
      <w:kern w:val="0"/>
      <w:sz w:val="20"/>
      <w:szCs w:val="20"/>
      <w:lang w:val="en-US"/>
      <w14:ligatures w14:val="none"/>
    </w:rPr>
  </w:style>
  <w:style w:type="paragraph" w:styleId="BalloonText">
    <w:name w:val="Balloon Text"/>
    <w:basedOn w:val="Normal"/>
    <w:link w:val="BalloonTextChar"/>
    <w:uiPriority w:val="99"/>
    <w:semiHidden/>
    <w:unhideWhenUsed/>
    <w:rsid w:val="004165E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65E0"/>
    <w:rPr>
      <w:rFonts w:ascii="Segoe UI" w:eastAsia="Times New Roman" w:hAnsi="Segoe UI" w:cs="Segoe UI"/>
      <w:kern w:val="0"/>
      <w:sz w:val="18"/>
      <w:szCs w:val="18"/>
      <w:lang w:val="en-US"/>
      <w14:ligatures w14:val="none"/>
    </w:rPr>
  </w:style>
  <w:style w:type="paragraph" w:styleId="Header">
    <w:name w:val="header"/>
    <w:basedOn w:val="Normal"/>
    <w:link w:val="HeaderChar"/>
    <w:uiPriority w:val="99"/>
    <w:semiHidden/>
    <w:unhideWhenUsed/>
    <w:rsid w:val="00D76177"/>
    <w:pPr>
      <w:tabs>
        <w:tab w:val="center" w:pos="4513"/>
        <w:tab w:val="right" w:pos="9026"/>
      </w:tabs>
    </w:pPr>
  </w:style>
  <w:style w:type="character" w:customStyle="1" w:styleId="HeaderChar">
    <w:name w:val="Header Char"/>
    <w:basedOn w:val="DefaultParagraphFont"/>
    <w:link w:val="Header"/>
    <w:uiPriority w:val="99"/>
    <w:semiHidden/>
    <w:rsid w:val="00D76177"/>
    <w:rPr>
      <w:rFonts w:ascii="Times New Roman" w:eastAsia="Times New Roman" w:hAnsi="Times New Roman" w:cs="Times New Roman"/>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2242106">
      <w:bodyDiv w:val="1"/>
      <w:marLeft w:val="0"/>
      <w:marRight w:val="0"/>
      <w:marTop w:val="0"/>
      <w:marBottom w:val="0"/>
      <w:divBdr>
        <w:top w:val="none" w:sz="0" w:space="0" w:color="auto"/>
        <w:left w:val="none" w:sz="0" w:space="0" w:color="auto"/>
        <w:bottom w:val="none" w:sz="0" w:space="0" w:color="auto"/>
        <w:right w:val="none" w:sz="0" w:space="0" w:color="auto"/>
      </w:divBdr>
    </w:div>
    <w:div w:id="2047097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5D2658-F4F1-4D01-9A4C-ED6679B31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8</Pages>
  <Words>2008</Words>
  <Characters>11448</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Anu Rathore (NSCCL)</dc:creator>
  <cp:keywords/>
  <dc:description/>
  <cp:lastModifiedBy>Sijo Eluvathingal (Collateral)</cp:lastModifiedBy>
  <cp:revision>4</cp:revision>
  <dcterms:created xsi:type="dcterms:W3CDTF">2025-03-05T08:04:00Z</dcterms:created>
  <dcterms:modified xsi:type="dcterms:W3CDTF">2025-03-05T09:49:00Z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79c2745a,903ce18,6e645d7c</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2024-07-30T13:28:50Z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57ba99bb-b623-4937-9639-02b9a76f3203</vt:lpwstr>
  </property>
  <property fmtid="{D5CDD505-2E9C-101B-9397-08002B2CF9AE}" pid="11" name="MSIP_Label_305f50f5-e953-4c63-867b-388561f41989_ContentBits">
    <vt:lpwstr>2</vt:lpwstr>
  </property>
</Properties>
</file>