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4034C" w14:textId="33623360" w:rsidR="0024563A" w:rsidRPr="001E2ADD" w:rsidRDefault="0024563A">
      <w:pPr>
        <w:pStyle w:val="BodyText"/>
        <w:ind w:left="145"/>
        <w:rPr>
          <w:sz w:val="22"/>
          <w:szCs w:val="22"/>
        </w:rPr>
      </w:pPr>
    </w:p>
    <w:p w14:paraId="067F812F" w14:textId="77777777" w:rsidR="0024563A" w:rsidRPr="001E2ADD" w:rsidRDefault="0024563A">
      <w:pPr>
        <w:pStyle w:val="BodyText"/>
        <w:spacing w:before="3"/>
        <w:rPr>
          <w:sz w:val="22"/>
          <w:szCs w:val="22"/>
        </w:rPr>
      </w:pPr>
    </w:p>
    <w:p w14:paraId="4C903D8F" w14:textId="77777777" w:rsidR="007B2E70" w:rsidRPr="001E2ADD" w:rsidRDefault="007B2E70" w:rsidP="007B2E70">
      <w:pPr>
        <w:spacing w:line="241" w:lineRule="exact"/>
        <w:ind w:left="2102"/>
        <w:rPr>
          <w:b/>
        </w:rPr>
      </w:pPr>
    </w:p>
    <w:p w14:paraId="04A1D28E" w14:textId="77777777" w:rsidR="00631007" w:rsidRPr="001E2ADD" w:rsidRDefault="007B2E70" w:rsidP="007B2E70">
      <w:pPr>
        <w:spacing w:after="42" w:line="259" w:lineRule="auto"/>
        <w:ind w:left="-5"/>
        <w:jc w:val="center"/>
        <w:rPr>
          <w:b/>
          <w:u w:val="single"/>
        </w:rPr>
      </w:pPr>
      <w:r w:rsidRPr="001E2ADD">
        <w:rPr>
          <w:b/>
          <w:u w:val="single"/>
        </w:rPr>
        <w:t xml:space="preserve">Employee Stock Option Scheme (ESOS)/ </w:t>
      </w:r>
      <w:r w:rsidR="00631007" w:rsidRPr="001E2ADD">
        <w:rPr>
          <w:b/>
          <w:u w:val="single"/>
        </w:rPr>
        <w:t xml:space="preserve">Employee Stock Purchase Scheme (ESPS) / </w:t>
      </w:r>
    </w:p>
    <w:p w14:paraId="79737655" w14:textId="1496F30B" w:rsidR="007B2E70" w:rsidRPr="001E2ADD" w:rsidRDefault="007B2E70" w:rsidP="002E2D96">
      <w:pPr>
        <w:spacing w:after="42" w:line="259" w:lineRule="auto"/>
        <w:ind w:left="-5"/>
        <w:jc w:val="both"/>
        <w:rPr>
          <w:u w:val="single"/>
        </w:rPr>
      </w:pPr>
      <w:r w:rsidRPr="001E2ADD">
        <w:rPr>
          <w:b/>
          <w:u w:val="single"/>
        </w:rPr>
        <w:t>Stock Appreciation Right (SARS)/</w:t>
      </w:r>
      <w:r w:rsidR="00631007" w:rsidRPr="001E2ADD">
        <w:rPr>
          <w:b/>
          <w:u w:val="single"/>
        </w:rPr>
        <w:t xml:space="preserve"> </w:t>
      </w:r>
      <w:r w:rsidRPr="001E2ADD">
        <w:rPr>
          <w:b/>
          <w:bCs/>
          <w:u w:val="single"/>
        </w:rPr>
        <w:t>General Employee Benefits Scheme (GEBS)/ Retirement Benefit Scheme (RBS)</w:t>
      </w:r>
    </w:p>
    <w:p w14:paraId="5D8F855A" w14:textId="77777777" w:rsidR="007B2E70" w:rsidRPr="001E2ADD" w:rsidRDefault="007B2E70" w:rsidP="007B2E70">
      <w:pPr>
        <w:pStyle w:val="Heading1"/>
        <w:ind w:left="60" w:right="5"/>
        <w:rPr>
          <w:sz w:val="22"/>
          <w:szCs w:val="22"/>
        </w:rPr>
      </w:pPr>
    </w:p>
    <w:p w14:paraId="65FBABE1" w14:textId="77777777" w:rsidR="007B2E70" w:rsidRPr="001E2ADD" w:rsidRDefault="007B2E70" w:rsidP="007B2E70">
      <w:pPr>
        <w:jc w:val="center"/>
        <w:rPr>
          <w:b/>
          <w:u w:val="single"/>
        </w:rPr>
      </w:pPr>
      <w:r w:rsidRPr="001E2ADD">
        <w:rPr>
          <w:b/>
          <w:u w:val="single"/>
        </w:rPr>
        <w:t>Checklist - In-</w:t>
      </w:r>
      <w:proofErr w:type="gramStart"/>
      <w:r w:rsidRPr="001E2ADD">
        <w:rPr>
          <w:b/>
          <w:u w:val="single"/>
        </w:rPr>
        <w:t>principle</w:t>
      </w:r>
      <w:proofErr w:type="gramEnd"/>
      <w:r w:rsidRPr="001E2ADD">
        <w:rPr>
          <w:b/>
          <w:u w:val="single"/>
        </w:rPr>
        <w:t xml:space="preserve"> approval under Reg 28(1) SEBI LODR, 2018</w:t>
      </w:r>
    </w:p>
    <w:p w14:paraId="2063C2E6" w14:textId="043A5309" w:rsidR="0024563A" w:rsidRPr="001E2ADD" w:rsidRDefault="007B2E70" w:rsidP="002E2D96">
      <w:pPr>
        <w:spacing w:line="241" w:lineRule="exact"/>
        <w:ind w:left="2102"/>
        <w:rPr>
          <w:b/>
        </w:rPr>
      </w:pPr>
      <w:r w:rsidRPr="001E2ADD">
        <w:rPr>
          <w:b/>
        </w:rPr>
        <w:tab/>
      </w:r>
    </w:p>
    <w:p w14:paraId="1B967A02" w14:textId="77777777" w:rsidR="007B2E70" w:rsidRPr="001E2ADD" w:rsidRDefault="007B2E70">
      <w:pPr>
        <w:pStyle w:val="BodyText"/>
        <w:spacing w:before="5"/>
        <w:rPr>
          <w:b/>
          <w:sz w:val="22"/>
          <w:szCs w:val="22"/>
        </w:r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0"/>
        <w:gridCol w:w="9038"/>
        <w:gridCol w:w="1324"/>
      </w:tblGrid>
      <w:tr w:rsidR="0024563A" w:rsidRPr="001E2ADD" w14:paraId="0CFECE0E" w14:textId="77777777" w:rsidTr="002E2D96">
        <w:trPr>
          <w:trHeight w:val="637"/>
        </w:trPr>
        <w:tc>
          <w:tcPr>
            <w:tcW w:w="480" w:type="dxa"/>
          </w:tcPr>
          <w:p w14:paraId="2E38C4E0" w14:textId="77777777" w:rsidR="0024563A" w:rsidRPr="001E2ADD" w:rsidRDefault="009E7B33">
            <w:pPr>
              <w:pStyle w:val="TableParagraph"/>
              <w:spacing w:before="79"/>
              <w:ind w:left="167"/>
              <w:rPr>
                <w:b/>
              </w:rPr>
            </w:pPr>
            <w:r w:rsidRPr="001E2ADD">
              <w:rPr>
                <w:b/>
              </w:rPr>
              <w:t>Sr.</w:t>
            </w:r>
          </w:p>
          <w:p w14:paraId="52E59E9D" w14:textId="77777777" w:rsidR="0024563A" w:rsidRPr="001E2ADD" w:rsidRDefault="009E7B33">
            <w:pPr>
              <w:pStyle w:val="TableParagraph"/>
              <w:spacing w:before="21"/>
              <w:ind w:left="134"/>
              <w:rPr>
                <w:b/>
              </w:rPr>
            </w:pPr>
            <w:r w:rsidRPr="001E2ADD">
              <w:rPr>
                <w:b/>
              </w:rPr>
              <w:t>No.</w:t>
            </w:r>
          </w:p>
        </w:tc>
        <w:tc>
          <w:tcPr>
            <w:tcW w:w="9038" w:type="dxa"/>
          </w:tcPr>
          <w:p w14:paraId="4E02D3B0" w14:textId="77777777" w:rsidR="0024563A" w:rsidRPr="001E2ADD" w:rsidRDefault="009E7B33">
            <w:pPr>
              <w:pStyle w:val="TableParagraph"/>
              <w:spacing w:before="79"/>
              <w:ind w:left="101"/>
              <w:rPr>
                <w:b/>
              </w:rPr>
            </w:pPr>
            <w:r w:rsidRPr="001E2ADD">
              <w:rPr>
                <w:b/>
              </w:rPr>
              <w:t>List</w:t>
            </w:r>
            <w:r w:rsidRPr="001E2ADD">
              <w:rPr>
                <w:b/>
                <w:spacing w:val="-3"/>
              </w:rPr>
              <w:t xml:space="preserve"> </w:t>
            </w:r>
            <w:r w:rsidRPr="001E2ADD">
              <w:rPr>
                <w:b/>
              </w:rPr>
              <w:t>of</w:t>
            </w:r>
            <w:r w:rsidRPr="001E2ADD">
              <w:rPr>
                <w:b/>
                <w:spacing w:val="-3"/>
              </w:rPr>
              <w:t xml:space="preserve"> </w:t>
            </w:r>
            <w:r w:rsidRPr="001E2ADD">
              <w:rPr>
                <w:b/>
              </w:rPr>
              <w:t>Documents/details</w:t>
            </w:r>
            <w:r w:rsidRPr="001E2ADD">
              <w:rPr>
                <w:b/>
                <w:spacing w:val="-2"/>
              </w:rPr>
              <w:t xml:space="preserve"> </w:t>
            </w:r>
            <w:r w:rsidRPr="001E2ADD">
              <w:rPr>
                <w:b/>
              </w:rPr>
              <w:t>to</w:t>
            </w:r>
            <w:r w:rsidRPr="001E2ADD">
              <w:rPr>
                <w:b/>
                <w:spacing w:val="-1"/>
              </w:rPr>
              <w:t xml:space="preserve"> </w:t>
            </w:r>
            <w:r w:rsidRPr="001E2ADD">
              <w:rPr>
                <w:b/>
              </w:rPr>
              <w:t>be</w:t>
            </w:r>
            <w:r w:rsidRPr="001E2ADD">
              <w:rPr>
                <w:b/>
                <w:spacing w:val="-2"/>
              </w:rPr>
              <w:t xml:space="preserve"> </w:t>
            </w:r>
            <w:r w:rsidRPr="001E2ADD">
              <w:rPr>
                <w:b/>
              </w:rPr>
              <w:t>submitted</w:t>
            </w:r>
          </w:p>
        </w:tc>
        <w:tc>
          <w:tcPr>
            <w:tcW w:w="1324" w:type="dxa"/>
          </w:tcPr>
          <w:p w14:paraId="5D7FDAEE" w14:textId="63CBAE8F" w:rsidR="0024563A" w:rsidRPr="001E2ADD" w:rsidRDefault="009E7B33">
            <w:pPr>
              <w:pStyle w:val="TableParagraph"/>
              <w:spacing w:before="79" w:line="259" w:lineRule="auto"/>
              <w:ind w:left="101" w:right="127"/>
              <w:rPr>
                <w:b/>
              </w:rPr>
            </w:pPr>
            <w:r w:rsidRPr="001E2ADD">
              <w:rPr>
                <w:b/>
                <w:spacing w:val="-2"/>
              </w:rPr>
              <w:t>Yes/No/</w:t>
            </w:r>
            <w:r w:rsidR="00327953" w:rsidRPr="001E2ADD">
              <w:rPr>
                <w:b/>
                <w:spacing w:val="-2"/>
              </w:rPr>
              <w:t>NA</w:t>
            </w:r>
          </w:p>
        </w:tc>
      </w:tr>
      <w:tr w:rsidR="002E2D96" w:rsidRPr="001E2ADD" w14:paraId="1067AE57" w14:textId="77777777" w:rsidTr="000002FE">
        <w:trPr>
          <w:trHeight w:val="364"/>
        </w:trPr>
        <w:tc>
          <w:tcPr>
            <w:tcW w:w="480" w:type="dxa"/>
          </w:tcPr>
          <w:p w14:paraId="4447422F" w14:textId="41178A1F" w:rsidR="000002FE" w:rsidRPr="001E2ADD" w:rsidRDefault="000002FE" w:rsidP="000002FE">
            <w:pPr>
              <w:pStyle w:val="TableParagraph"/>
              <w:spacing w:before="79"/>
              <w:jc w:val="center"/>
            </w:pPr>
            <w:r w:rsidRPr="001E2ADD">
              <w:t>1</w:t>
            </w:r>
          </w:p>
        </w:tc>
        <w:tc>
          <w:tcPr>
            <w:tcW w:w="9038" w:type="dxa"/>
          </w:tcPr>
          <w:p w14:paraId="7CC2CBF4" w14:textId="46CFA146" w:rsidR="002E2D96" w:rsidRPr="001E2ADD" w:rsidRDefault="002E2D96">
            <w:pPr>
              <w:pStyle w:val="TableParagraph"/>
              <w:spacing w:before="79"/>
              <w:ind w:left="101"/>
              <w:rPr>
                <w:bCs/>
              </w:rPr>
            </w:pPr>
            <w:r w:rsidRPr="001E2ADD">
              <w:rPr>
                <w:bCs/>
              </w:rPr>
              <w:t>Certified True</w:t>
            </w:r>
            <w:r w:rsidR="00724A54" w:rsidRPr="001E2ADD">
              <w:rPr>
                <w:bCs/>
              </w:rPr>
              <w:t xml:space="preserve"> </w:t>
            </w:r>
            <w:r w:rsidRPr="001E2ADD">
              <w:rPr>
                <w:bCs/>
              </w:rPr>
              <w:t>copy of the approved Scheme</w:t>
            </w:r>
          </w:p>
        </w:tc>
        <w:tc>
          <w:tcPr>
            <w:tcW w:w="1324" w:type="dxa"/>
          </w:tcPr>
          <w:p w14:paraId="58174966" w14:textId="77777777" w:rsidR="002E2D96" w:rsidRPr="001E2ADD" w:rsidRDefault="002E2D96">
            <w:pPr>
              <w:pStyle w:val="TableParagraph"/>
              <w:spacing w:before="79" w:line="259" w:lineRule="auto"/>
              <w:ind w:left="101" w:right="127"/>
              <w:rPr>
                <w:b/>
                <w:spacing w:val="-2"/>
              </w:rPr>
            </w:pPr>
          </w:p>
        </w:tc>
      </w:tr>
      <w:tr w:rsidR="0024563A" w:rsidRPr="001E2ADD" w14:paraId="0F021FA3" w14:textId="77777777" w:rsidTr="002E2D96">
        <w:trPr>
          <w:trHeight w:val="506"/>
        </w:trPr>
        <w:tc>
          <w:tcPr>
            <w:tcW w:w="480" w:type="dxa"/>
          </w:tcPr>
          <w:p w14:paraId="2633B0A6" w14:textId="51BB16D5" w:rsidR="0024563A" w:rsidRPr="001E2ADD" w:rsidRDefault="000002FE" w:rsidP="000002FE">
            <w:pPr>
              <w:pStyle w:val="TableParagraph"/>
              <w:spacing w:before="79"/>
              <w:jc w:val="center"/>
            </w:pPr>
            <w:r w:rsidRPr="001E2ADD">
              <w:t>2</w:t>
            </w:r>
          </w:p>
        </w:tc>
        <w:tc>
          <w:tcPr>
            <w:tcW w:w="9038" w:type="dxa"/>
          </w:tcPr>
          <w:p w14:paraId="08894362" w14:textId="364908D4" w:rsidR="0024563A" w:rsidRPr="001E2ADD" w:rsidRDefault="009E7B33" w:rsidP="00707D49">
            <w:pPr>
              <w:pStyle w:val="TableParagraph"/>
              <w:spacing w:before="4"/>
              <w:ind w:left="108"/>
            </w:pPr>
            <w:r w:rsidRPr="001E2ADD">
              <w:t>Certified</w:t>
            </w:r>
            <w:r w:rsidRPr="001E2ADD">
              <w:rPr>
                <w:spacing w:val="-6"/>
              </w:rPr>
              <w:t xml:space="preserve"> </w:t>
            </w:r>
            <w:r w:rsidRPr="001E2ADD">
              <w:t>copy</w:t>
            </w:r>
            <w:r w:rsidRPr="001E2ADD">
              <w:rPr>
                <w:spacing w:val="-9"/>
              </w:rPr>
              <w:t xml:space="preserve"> </w:t>
            </w:r>
            <w:r w:rsidRPr="001E2ADD">
              <w:t>of</w:t>
            </w:r>
            <w:r w:rsidRPr="001E2ADD">
              <w:rPr>
                <w:spacing w:val="-7"/>
              </w:rPr>
              <w:t xml:space="preserve"> </w:t>
            </w:r>
            <w:r w:rsidRPr="001E2ADD">
              <w:t>statement</w:t>
            </w:r>
            <w:r w:rsidRPr="001E2ADD">
              <w:rPr>
                <w:spacing w:val="-6"/>
              </w:rPr>
              <w:t xml:space="preserve"> </w:t>
            </w:r>
            <w:r w:rsidRPr="001E2ADD">
              <w:t>as</w:t>
            </w:r>
            <w:r w:rsidRPr="001E2ADD">
              <w:rPr>
                <w:spacing w:val="-7"/>
              </w:rPr>
              <w:t xml:space="preserve"> </w:t>
            </w:r>
            <w:r w:rsidRPr="001E2ADD">
              <w:t>required</w:t>
            </w:r>
            <w:r w:rsidRPr="001E2ADD">
              <w:rPr>
                <w:spacing w:val="-6"/>
              </w:rPr>
              <w:t xml:space="preserve"> </w:t>
            </w:r>
            <w:r w:rsidRPr="001E2ADD">
              <w:t>in</w:t>
            </w:r>
            <w:r w:rsidRPr="001E2ADD">
              <w:rPr>
                <w:spacing w:val="-7"/>
              </w:rPr>
              <w:t xml:space="preserve"> </w:t>
            </w:r>
            <w:r w:rsidRPr="001E2ADD">
              <w:t>Part</w:t>
            </w:r>
            <w:r w:rsidRPr="001E2ADD">
              <w:rPr>
                <w:spacing w:val="-9"/>
              </w:rPr>
              <w:t xml:space="preserve"> </w:t>
            </w:r>
            <w:r w:rsidRPr="001E2ADD">
              <w:t>D</w:t>
            </w:r>
            <w:r w:rsidRPr="001E2ADD">
              <w:rPr>
                <w:spacing w:val="-8"/>
              </w:rPr>
              <w:t xml:space="preserve"> </w:t>
            </w:r>
            <w:r w:rsidRPr="001E2ADD">
              <w:t>of</w:t>
            </w:r>
            <w:r w:rsidRPr="001E2ADD">
              <w:rPr>
                <w:spacing w:val="-6"/>
              </w:rPr>
              <w:t xml:space="preserve"> </w:t>
            </w:r>
            <w:r w:rsidRPr="001E2ADD">
              <w:t>Schedule</w:t>
            </w:r>
            <w:r w:rsidRPr="001E2ADD">
              <w:rPr>
                <w:spacing w:val="-5"/>
              </w:rPr>
              <w:t xml:space="preserve"> </w:t>
            </w:r>
            <w:r w:rsidRPr="001E2ADD">
              <w:t>–</w:t>
            </w:r>
            <w:r w:rsidRPr="001E2ADD">
              <w:rPr>
                <w:spacing w:val="-8"/>
              </w:rPr>
              <w:t xml:space="preserve"> </w:t>
            </w:r>
            <w:r w:rsidRPr="001E2ADD">
              <w:t>I</w:t>
            </w:r>
            <w:r w:rsidRPr="001E2ADD">
              <w:rPr>
                <w:spacing w:val="-7"/>
              </w:rPr>
              <w:t xml:space="preserve"> </w:t>
            </w:r>
            <w:r w:rsidRPr="001E2ADD">
              <w:t>of</w:t>
            </w:r>
            <w:r w:rsidRPr="001E2ADD">
              <w:rPr>
                <w:spacing w:val="-8"/>
              </w:rPr>
              <w:t xml:space="preserve"> </w:t>
            </w:r>
            <w:r w:rsidRPr="001E2ADD">
              <w:t>SEBI</w:t>
            </w:r>
            <w:r w:rsidRPr="001E2ADD">
              <w:rPr>
                <w:spacing w:val="-50"/>
              </w:rPr>
              <w:t xml:space="preserve"> </w:t>
            </w:r>
            <w:r w:rsidRPr="001E2ADD">
              <w:t>(Share</w:t>
            </w:r>
            <w:r w:rsidRPr="001E2ADD">
              <w:rPr>
                <w:spacing w:val="22"/>
              </w:rPr>
              <w:t xml:space="preserve"> </w:t>
            </w:r>
            <w:r w:rsidRPr="001E2ADD">
              <w:t>Based</w:t>
            </w:r>
            <w:r w:rsidRPr="001E2ADD">
              <w:rPr>
                <w:spacing w:val="21"/>
              </w:rPr>
              <w:t xml:space="preserve"> </w:t>
            </w:r>
            <w:r w:rsidRPr="001E2ADD">
              <w:t>Employee</w:t>
            </w:r>
            <w:r w:rsidRPr="001E2ADD">
              <w:rPr>
                <w:spacing w:val="22"/>
              </w:rPr>
              <w:t xml:space="preserve"> </w:t>
            </w:r>
            <w:r w:rsidRPr="001E2ADD">
              <w:t>Benefits</w:t>
            </w:r>
            <w:r w:rsidRPr="001E2ADD">
              <w:rPr>
                <w:spacing w:val="23"/>
              </w:rPr>
              <w:t xml:space="preserve"> </w:t>
            </w:r>
            <w:r w:rsidRPr="001E2ADD">
              <w:t>and</w:t>
            </w:r>
            <w:r w:rsidRPr="001E2ADD">
              <w:rPr>
                <w:spacing w:val="24"/>
              </w:rPr>
              <w:t xml:space="preserve"> </w:t>
            </w:r>
            <w:r w:rsidRPr="001E2ADD">
              <w:t>Sweat</w:t>
            </w:r>
            <w:r w:rsidRPr="001E2ADD">
              <w:rPr>
                <w:spacing w:val="24"/>
              </w:rPr>
              <w:t xml:space="preserve"> </w:t>
            </w:r>
            <w:r w:rsidRPr="001E2ADD">
              <w:t>Equity)</w:t>
            </w:r>
            <w:r w:rsidRPr="001E2ADD">
              <w:rPr>
                <w:spacing w:val="23"/>
              </w:rPr>
              <w:t xml:space="preserve"> </w:t>
            </w:r>
            <w:r w:rsidRPr="001E2ADD">
              <w:t>Regulations,</w:t>
            </w:r>
            <w:r w:rsidRPr="001E2ADD">
              <w:rPr>
                <w:spacing w:val="24"/>
              </w:rPr>
              <w:t xml:space="preserve"> </w:t>
            </w:r>
            <w:r w:rsidRPr="001E2ADD">
              <w:t>2021</w:t>
            </w:r>
            <w:r w:rsidR="00707D49" w:rsidRPr="001E2ADD">
              <w:rPr>
                <w:spacing w:val="22"/>
              </w:rPr>
              <w:t>.</w:t>
            </w:r>
          </w:p>
        </w:tc>
        <w:tc>
          <w:tcPr>
            <w:tcW w:w="1324" w:type="dxa"/>
          </w:tcPr>
          <w:p w14:paraId="14EACE89" w14:textId="77777777" w:rsidR="0024563A" w:rsidRPr="001E2ADD" w:rsidRDefault="0024563A">
            <w:pPr>
              <w:pStyle w:val="TableParagraph"/>
            </w:pPr>
          </w:p>
        </w:tc>
      </w:tr>
      <w:tr w:rsidR="00B25FCE" w:rsidRPr="001E2ADD" w14:paraId="77377732" w14:textId="77777777" w:rsidTr="002E2D96">
        <w:trPr>
          <w:trHeight w:val="273"/>
        </w:trPr>
        <w:tc>
          <w:tcPr>
            <w:tcW w:w="480" w:type="dxa"/>
          </w:tcPr>
          <w:p w14:paraId="342EB5A3" w14:textId="5699176B" w:rsidR="00B25FCE" w:rsidRPr="001E2ADD" w:rsidRDefault="000002FE" w:rsidP="000002FE">
            <w:pPr>
              <w:pStyle w:val="TableParagraph"/>
              <w:spacing w:before="79"/>
              <w:jc w:val="center"/>
            </w:pPr>
            <w:r w:rsidRPr="001E2ADD">
              <w:t>3</w:t>
            </w:r>
          </w:p>
        </w:tc>
        <w:tc>
          <w:tcPr>
            <w:tcW w:w="9038" w:type="dxa"/>
          </w:tcPr>
          <w:p w14:paraId="7EFB01C2" w14:textId="35E1ED66" w:rsidR="00B25FCE" w:rsidRPr="001E2ADD" w:rsidRDefault="00B25FCE" w:rsidP="00B25FCE">
            <w:pPr>
              <w:pStyle w:val="TableParagraph"/>
              <w:spacing w:before="79" w:line="256" w:lineRule="auto"/>
              <w:ind w:left="108"/>
            </w:pPr>
            <w:r w:rsidRPr="001E2ADD">
              <w:rPr>
                <w:spacing w:val="-1"/>
              </w:rPr>
              <w:t>Confirmation</w:t>
            </w:r>
            <w:r w:rsidRPr="001E2ADD">
              <w:t xml:space="preserve"> from the</w:t>
            </w:r>
            <w:r w:rsidRPr="001E2ADD">
              <w:rPr>
                <w:spacing w:val="1"/>
              </w:rPr>
              <w:t xml:space="preserve"> </w:t>
            </w:r>
            <w:r w:rsidRPr="001E2ADD">
              <w:t>Company as per</w:t>
            </w:r>
            <w:r w:rsidRPr="001E2ADD">
              <w:rPr>
                <w:spacing w:val="-12"/>
              </w:rPr>
              <w:t xml:space="preserve"> </w:t>
            </w:r>
            <w:r w:rsidRPr="001E2ADD">
              <w:rPr>
                <w:b/>
                <w:bCs/>
              </w:rPr>
              <w:t>Annexure</w:t>
            </w:r>
            <w:r w:rsidRPr="001E2ADD">
              <w:rPr>
                <w:b/>
                <w:bCs/>
                <w:spacing w:val="-3"/>
              </w:rPr>
              <w:t xml:space="preserve"> </w:t>
            </w:r>
            <w:r w:rsidRPr="001E2ADD">
              <w:rPr>
                <w:b/>
                <w:bCs/>
              </w:rPr>
              <w:t>I</w:t>
            </w:r>
          </w:p>
        </w:tc>
        <w:tc>
          <w:tcPr>
            <w:tcW w:w="1324" w:type="dxa"/>
          </w:tcPr>
          <w:p w14:paraId="7E7F5D9E" w14:textId="77777777" w:rsidR="00B25FCE" w:rsidRPr="001E2ADD" w:rsidRDefault="00B25FCE" w:rsidP="00B25FCE">
            <w:pPr>
              <w:pStyle w:val="TableParagraph"/>
            </w:pPr>
          </w:p>
        </w:tc>
      </w:tr>
      <w:tr w:rsidR="004D294D" w:rsidRPr="001E2ADD" w14:paraId="2367097B" w14:textId="77777777" w:rsidTr="002E2D96">
        <w:trPr>
          <w:trHeight w:val="351"/>
        </w:trPr>
        <w:tc>
          <w:tcPr>
            <w:tcW w:w="480" w:type="dxa"/>
          </w:tcPr>
          <w:p w14:paraId="43529DA3" w14:textId="508E7560" w:rsidR="004D294D" w:rsidRPr="001E2ADD" w:rsidRDefault="000002FE" w:rsidP="000002FE">
            <w:pPr>
              <w:pStyle w:val="TableParagraph"/>
              <w:spacing w:before="79"/>
              <w:jc w:val="center"/>
            </w:pPr>
            <w:r w:rsidRPr="001E2ADD">
              <w:t>4</w:t>
            </w:r>
          </w:p>
        </w:tc>
        <w:tc>
          <w:tcPr>
            <w:tcW w:w="9038" w:type="dxa"/>
          </w:tcPr>
          <w:p w14:paraId="5376572C" w14:textId="04A877AD" w:rsidR="004D294D" w:rsidRPr="001E2ADD" w:rsidRDefault="004D294D" w:rsidP="00F626A6">
            <w:pPr>
              <w:pStyle w:val="TableParagraph"/>
              <w:spacing w:before="79" w:line="256" w:lineRule="auto"/>
              <w:ind w:left="108"/>
            </w:pPr>
            <w:r w:rsidRPr="001E2ADD">
              <w:rPr>
                <w:spacing w:val="-1"/>
              </w:rPr>
              <w:t>Copy</w:t>
            </w:r>
            <w:r w:rsidRPr="001E2ADD">
              <w:rPr>
                <w:spacing w:val="-12"/>
              </w:rPr>
              <w:t xml:space="preserve"> </w:t>
            </w:r>
            <w:r w:rsidRPr="001E2ADD">
              <w:rPr>
                <w:spacing w:val="-1"/>
              </w:rPr>
              <w:t>of</w:t>
            </w:r>
            <w:r w:rsidRPr="001E2ADD">
              <w:rPr>
                <w:spacing w:val="-10"/>
              </w:rPr>
              <w:t xml:space="preserve"> </w:t>
            </w:r>
            <w:r w:rsidRPr="001E2ADD">
              <w:rPr>
                <w:spacing w:val="-1"/>
              </w:rPr>
              <w:t>notice</w:t>
            </w:r>
            <w:r w:rsidRPr="001E2ADD">
              <w:rPr>
                <w:spacing w:val="-10"/>
              </w:rPr>
              <w:t xml:space="preserve"> </w:t>
            </w:r>
            <w:r w:rsidRPr="001E2ADD">
              <w:t>of</w:t>
            </w:r>
            <w:r w:rsidRPr="001E2ADD">
              <w:rPr>
                <w:spacing w:val="-22"/>
              </w:rPr>
              <w:t xml:space="preserve"> </w:t>
            </w:r>
            <w:r w:rsidRPr="001E2ADD">
              <w:t>approving</w:t>
            </w:r>
            <w:r w:rsidRPr="001E2ADD">
              <w:rPr>
                <w:spacing w:val="-10"/>
              </w:rPr>
              <w:t xml:space="preserve"> </w:t>
            </w:r>
            <w:r w:rsidRPr="001E2ADD">
              <w:t>the</w:t>
            </w:r>
            <w:r w:rsidRPr="001E2ADD">
              <w:rPr>
                <w:spacing w:val="-9"/>
              </w:rPr>
              <w:t xml:space="preserve"> </w:t>
            </w:r>
            <w:r w:rsidR="00FF6B9C" w:rsidRPr="001E2ADD">
              <w:t>Scheme</w:t>
            </w:r>
            <w:r w:rsidR="00F626A6" w:rsidRPr="001E2ADD">
              <w:t xml:space="preserve"> /for</w:t>
            </w:r>
            <w:r w:rsidR="00F626A6" w:rsidRPr="001E2ADD">
              <w:rPr>
                <w:spacing w:val="-13"/>
              </w:rPr>
              <w:t xml:space="preserve"> </w:t>
            </w:r>
            <w:r w:rsidR="00F626A6" w:rsidRPr="001E2ADD">
              <w:t>amending</w:t>
            </w:r>
            <w:r w:rsidR="00F626A6" w:rsidRPr="001E2ADD">
              <w:rPr>
                <w:spacing w:val="-10"/>
              </w:rPr>
              <w:t xml:space="preserve"> </w:t>
            </w:r>
            <w:r w:rsidR="00F626A6" w:rsidRPr="001E2ADD">
              <w:t>the</w:t>
            </w:r>
            <w:r w:rsidR="00F626A6" w:rsidRPr="001E2ADD">
              <w:rPr>
                <w:spacing w:val="-12"/>
              </w:rPr>
              <w:t xml:space="preserve"> </w:t>
            </w:r>
            <w:r w:rsidR="00F626A6" w:rsidRPr="001E2ADD">
              <w:t>scheme/for</w:t>
            </w:r>
            <w:r w:rsidR="00F626A6" w:rsidRPr="001E2ADD">
              <w:rPr>
                <w:spacing w:val="-10"/>
              </w:rPr>
              <w:t xml:space="preserve"> </w:t>
            </w:r>
            <w:r w:rsidR="00F626A6" w:rsidRPr="001E2ADD">
              <w:t>approving</w:t>
            </w:r>
            <w:r w:rsidR="00F626A6" w:rsidRPr="001E2ADD">
              <w:rPr>
                <w:spacing w:val="-10"/>
              </w:rPr>
              <w:t xml:space="preserve"> </w:t>
            </w:r>
            <w:r w:rsidR="00F626A6" w:rsidRPr="001E2ADD">
              <w:t>grants</w:t>
            </w:r>
            <w:r w:rsidR="00F626A6" w:rsidRPr="001E2ADD">
              <w:rPr>
                <w:spacing w:val="-13"/>
              </w:rPr>
              <w:t xml:space="preserve"> </w:t>
            </w:r>
            <w:r w:rsidR="00F626A6" w:rsidRPr="001E2ADD">
              <w:t>under</w:t>
            </w:r>
            <w:r w:rsidR="00F626A6" w:rsidRPr="001E2ADD">
              <w:rPr>
                <w:spacing w:val="-49"/>
              </w:rPr>
              <w:t xml:space="preserve"> </w:t>
            </w:r>
            <w:r w:rsidR="00F626A6" w:rsidRPr="001E2ADD">
              <w:t>regulation</w:t>
            </w:r>
            <w:r w:rsidR="00F626A6" w:rsidRPr="001E2ADD">
              <w:rPr>
                <w:spacing w:val="8"/>
              </w:rPr>
              <w:t xml:space="preserve"> </w:t>
            </w:r>
            <w:r w:rsidR="00F626A6" w:rsidRPr="001E2ADD">
              <w:t>6(3)</w:t>
            </w:r>
            <w:r w:rsidR="00F626A6" w:rsidRPr="001E2ADD">
              <w:rPr>
                <w:spacing w:val="7"/>
              </w:rPr>
              <w:t xml:space="preserve"> </w:t>
            </w:r>
            <w:r w:rsidR="00F626A6" w:rsidRPr="001E2ADD">
              <w:t>containing</w:t>
            </w:r>
            <w:r w:rsidR="00F626A6" w:rsidRPr="001E2ADD">
              <w:rPr>
                <w:spacing w:val="8"/>
              </w:rPr>
              <w:t xml:space="preserve"> </w:t>
            </w:r>
            <w:r w:rsidR="00F626A6" w:rsidRPr="001E2ADD">
              <w:t>the</w:t>
            </w:r>
            <w:r w:rsidR="00F626A6" w:rsidRPr="001E2ADD">
              <w:rPr>
                <w:spacing w:val="8"/>
              </w:rPr>
              <w:t xml:space="preserve"> </w:t>
            </w:r>
            <w:r w:rsidR="00F626A6" w:rsidRPr="001E2ADD">
              <w:t>information</w:t>
            </w:r>
            <w:r w:rsidR="00F626A6" w:rsidRPr="001E2ADD">
              <w:rPr>
                <w:spacing w:val="8"/>
              </w:rPr>
              <w:t xml:space="preserve"> </w:t>
            </w:r>
            <w:r w:rsidR="00F626A6" w:rsidRPr="001E2ADD">
              <w:t>as</w:t>
            </w:r>
            <w:r w:rsidR="00F626A6" w:rsidRPr="001E2ADD">
              <w:rPr>
                <w:spacing w:val="8"/>
              </w:rPr>
              <w:t xml:space="preserve"> </w:t>
            </w:r>
            <w:r w:rsidR="00F626A6" w:rsidRPr="001E2ADD">
              <w:t>specified</w:t>
            </w:r>
            <w:r w:rsidR="00F626A6" w:rsidRPr="001E2ADD">
              <w:rPr>
                <w:spacing w:val="9"/>
              </w:rPr>
              <w:t xml:space="preserve"> </w:t>
            </w:r>
            <w:r w:rsidR="00F626A6" w:rsidRPr="001E2ADD">
              <w:t>in</w:t>
            </w:r>
            <w:r w:rsidR="00F626A6" w:rsidRPr="001E2ADD">
              <w:rPr>
                <w:spacing w:val="6"/>
              </w:rPr>
              <w:t xml:space="preserve"> </w:t>
            </w:r>
            <w:r w:rsidR="00F626A6" w:rsidRPr="001E2ADD">
              <w:t>Part</w:t>
            </w:r>
            <w:r w:rsidR="00F626A6" w:rsidRPr="001E2ADD">
              <w:rPr>
                <w:spacing w:val="7"/>
              </w:rPr>
              <w:t xml:space="preserve"> </w:t>
            </w:r>
            <w:r w:rsidR="00F626A6" w:rsidRPr="001E2ADD">
              <w:t>C</w:t>
            </w:r>
            <w:r w:rsidR="00F626A6" w:rsidRPr="001E2ADD">
              <w:rPr>
                <w:spacing w:val="9"/>
              </w:rPr>
              <w:t xml:space="preserve"> </w:t>
            </w:r>
            <w:r w:rsidR="00F626A6" w:rsidRPr="001E2ADD">
              <w:t>of</w:t>
            </w:r>
            <w:r w:rsidR="00F626A6" w:rsidRPr="001E2ADD">
              <w:rPr>
                <w:spacing w:val="5"/>
              </w:rPr>
              <w:t xml:space="preserve"> </w:t>
            </w:r>
            <w:r w:rsidR="00F626A6" w:rsidRPr="001E2ADD">
              <w:t>Schedule</w:t>
            </w:r>
            <w:r w:rsidR="00F626A6" w:rsidRPr="001E2ADD">
              <w:rPr>
                <w:spacing w:val="11"/>
              </w:rPr>
              <w:t xml:space="preserve"> </w:t>
            </w:r>
            <w:r w:rsidR="00F626A6" w:rsidRPr="001E2ADD">
              <w:t>–</w:t>
            </w:r>
            <w:r w:rsidR="00F626A6" w:rsidRPr="001E2ADD">
              <w:rPr>
                <w:spacing w:val="8"/>
              </w:rPr>
              <w:t xml:space="preserve"> </w:t>
            </w:r>
            <w:r w:rsidR="00F626A6" w:rsidRPr="001E2ADD">
              <w:t>I</w:t>
            </w:r>
            <w:r w:rsidR="00F626A6" w:rsidRPr="001E2ADD">
              <w:rPr>
                <w:spacing w:val="8"/>
              </w:rPr>
              <w:t xml:space="preserve"> </w:t>
            </w:r>
            <w:r w:rsidR="00F626A6" w:rsidRPr="001E2ADD">
              <w:t>of</w:t>
            </w:r>
            <w:r w:rsidR="00F626A6" w:rsidRPr="001E2ADD">
              <w:rPr>
                <w:spacing w:val="5"/>
              </w:rPr>
              <w:t xml:space="preserve"> </w:t>
            </w:r>
            <w:r w:rsidR="00F626A6" w:rsidRPr="001E2ADD">
              <w:t>SEBI</w:t>
            </w:r>
            <w:r w:rsidR="00F626A6" w:rsidRPr="001E2ADD">
              <w:rPr>
                <w:spacing w:val="7"/>
              </w:rPr>
              <w:t xml:space="preserve"> </w:t>
            </w:r>
            <w:r w:rsidR="00F626A6" w:rsidRPr="001E2ADD">
              <w:t>(Share</w:t>
            </w:r>
            <w:r w:rsidR="00F626A6" w:rsidRPr="001E2ADD">
              <w:rPr>
                <w:spacing w:val="6"/>
              </w:rPr>
              <w:t xml:space="preserve"> </w:t>
            </w:r>
            <w:r w:rsidR="00F626A6" w:rsidRPr="001E2ADD">
              <w:t>Based Employee</w:t>
            </w:r>
            <w:r w:rsidR="00F626A6" w:rsidRPr="001E2ADD">
              <w:rPr>
                <w:spacing w:val="-5"/>
              </w:rPr>
              <w:t xml:space="preserve"> </w:t>
            </w:r>
            <w:r w:rsidR="00F626A6" w:rsidRPr="001E2ADD">
              <w:t>Benefits</w:t>
            </w:r>
            <w:r w:rsidR="00F626A6" w:rsidRPr="001E2ADD">
              <w:rPr>
                <w:spacing w:val="-2"/>
              </w:rPr>
              <w:t xml:space="preserve"> </w:t>
            </w:r>
            <w:r w:rsidR="00F626A6" w:rsidRPr="001E2ADD">
              <w:t>and</w:t>
            </w:r>
            <w:r w:rsidR="00F626A6" w:rsidRPr="001E2ADD">
              <w:rPr>
                <w:spacing w:val="-2"/>
              </w:rPr>
              <w:t xml:space="preserve"> </w:t>
            </w:r>
            <w:r w:rsidR="00F626A6" w:rsidRPr="001E2ADD">
              <w:t>Sweat</w:t>
            </w:r>
            <w:r w:rsidR="00F626A6" w:rsidRPr="001E2ADD">
              <w:rPr>
                <w:spacing w:val="-3"/>
              </w:rPr>
              <w:t xml:space="preserve"> </w:t>
            </w:r>
            <w:r w:rsidR="00F626A6" w:rsidRPr="001E2ADD">
              <w:t>Equity)</w:t>
            </w:r>
            <w:r w:rsidR="00F626A6" w:rsidRPr="001E2ADD">
              <w:rPr>
                <w:spacing w:val="-3"/>
              </w:rPr>
              <w:t xml:space="preserve"> </w:t>
            </w:r>
            <w:r w:rsidR="00F626A6" w:rsidRPr="001E2ADD">
              <w:t>Regulations,</w:t>
            </w:r>
            <w:r w:rsidR="00F626A6" w:rsidRPr="001E2ADD">
              <w:rPr>
                <w:spacing w:val="-2"/>
              </w:rPr>
              <w:t xml:space="preserve"> </w:t>
            </w:r>
            <w:r w:rsidR="00F626A6" w:rsidRPr="001E2ADD">
              <w:t>2021</w:t>
            </w:r>
            <w:r w:rsidRPr="001E2ADD">
              <w:t>.</w:t>
            </w:r>
          </w:p>
        </w:tc>
        <w:tc>
          <w:tcPr>
            <w:tcW w:w="1324" w:type="dxa"/>
          </w:tcPr>
          <w:p w14:paraId="7DFB0E78" w14:textId="77777777" w:rsidR="004D294D" w:rsidRPr="001E2ADD" w:rsidRDefault="004D294D">
            <w:pPr>
              <w:pStyle w:val="TableParagraph"/>
            </w:pPr>
          </w:p>
        </w:tc>
      </w:tr>
      <w:tr w:rsidR="004D294D" w:rsidRPr="001E2ADD" w14:paraId="4557B2DF" w14:textId="77777777" w:rsidTr="002E2D96">
        <w:trPr>
          <w:trHeight w:val="307"/>
        </w:trPr>
        <w:tc>
          <w:tcPr>
            <w:tcW w:w="480" w:type="dxa"/>
          </w:tcPr>
          <w:p w14:paraId="7111DFB0" w14:textId="34781AF1" w:rsidR="004D294D" w:rsidRPr="001E2ADD" w:rsidRDefault="000002FE" w:rsidP="000002FE">
            <w:pPr>
              <w:pStyle w:val="TableParagraph"/>
              <w:spacing w:before="79"/>
              <w:jc w:val="center"/>
            </w:pPr>
            <w:r w:rsidRPr="001E2ADD">
              <w:t>5</w:t>
            </w:r>
          </w:p>
        </w:tc>
        <w:tc>
          <w:tcPr>
            <w:tcW w:w="9038" w:type="dxa"/>
          </w:tcPr>
          <w:p w14:paraId="55BF45C4" w14:textId="5816332C" w:rsidR="004D294D" w:rsidRPr="001E2ADD" w:rsidRDefault="004D294D" w:rsidP="00C2494A">
            <w:pPr>
              <w:pStyle w:val="TableParagraph"/>
              <w:spacing w:before="79" w:line="256" w:lineRule="auto"/>
              <w:ind w:left="108"/>
              <w:rPr>
                <w:spacing w:val="-1"/>
              </w:rPr>
            </w:pPr>
            <w:r w:rsidRPr="001E2ADD">
              <w:t>Copy</w:t>
            </w:r>
            <w:r w:rsidRPr="001E2ADD">
              <w:rPr>
                <w:spacing w:val="34"/>
              </w:rPr>
              <w:t xml:space="preserve"> </w:t>
            </w:r>
            <w:r w:rsidRPr="001E2ADD">
              <w:t>of</w:t>
            </w:r>
            <w:r w:rsidRPr="001E2ADD">
              <w:rPr>
                <w:spacing w:val="37"/>
              </w:rPr>
              <w:t xml:space="preserve"> </w:t>
            </w:r>
            <w:r w:rsidRPr="001E2ADD">
              <w:t>special</w:t>
            </w:r>
            <w:r w:rsidRPr="001E2ADD">
              <w:rPr>
                <w:spacing w:val="36"/>
              </w:rPr>
              <w:t xml:space="preserve"> </w:t>
            </w:r>
            <w:r w:rsidRPr="001E2ADD">
              <w:t>resolution</w:t>
            </w:r>
            <w:r w:rsidRPr="001E2ADD">
              <w:rPr>
                <w:spacing w:val="34"/>
              </w:rPr>
              <w:t xml:space="preserve"> </w:t>
            </w:r>
            <w:r w:rsidRPr="001E2ADD">
              <w:t>of</w:t>
            </w:r>
            <w:r w:rsidRPr="001E2ADD">
              <w:rPr>
                <w:spacing w:val="37"/>
              </w:rPr>
              <w:t xml:space="preserve"> </w:t>
            </w:r>
            <w:r w:rsidRPr="001E2ADD">
              <w:t>shareholders</w:t>
            </w:r>
            <w:r w:rsidRPr="001E2ADD">
              <w:rPr>
                <w:spacing w:val="37"/>
              </w:rPr>
              <w:t xml:space="preserve"> </w:t>
            </w:r>
            <w:r w:rsidRPr="001E2ADD">
              <w:t>for</w:t>
            </w:r>
            <w:r w:rsidRPr="001E2ADD">
              <w:rPr>
                <w:spacing w:val="36"/>
              </w:rPr>
              <w:t xml:space="preserve"> </w:t>
            </w:r>
            <w:r w:rsidRPr="001E2ADD">
              <w:t>approving</w:t>
            </w:r>
            <w:r w:rsidRPr="001E2ADD">
              <w:rPr>
                <w:spacing w:val="38"/>
              </w:rPr>
              <w:t xml:space="preserve"> </w:t>
            </w:r>
            <w:r w:rsidRPr="001E2ADD">
              <w:t>the</w:t>
            </w:r>
            <w:r w:rsidRPr="001E2ADD">
              <w:rPr>
                <w:spacing w:val="37"/>
              </w:rPr>
              <w:t xml:space="preserve"> </w:t>
            </w:r>
            <w:r w:rsidRPr="001E2ADD">
              <w:t>scheme</w:t>
            </w:r>
            <w:r w:rsidR="00FF6B9C" w:rsidRPr="001E2ADD">
              <w:t>.</w:t>
            </w:r>
          </w:p>
        </w:tc>
        <w:tc>
          <w:tcPr>
            <w:tcW w:w="1324" w:type="dxa"/>
          </w:tcPr>
          <w:p w14:paraId="25E46086" w14:textId="77777777" w:rsidR="004D294D" w:rsidRPr="001E2ADD" w:rsidRDefault="004D294D">
            <w:pPr>
              <w:pStyle w:val="TableParagraph"/>
            </w:pPr>
          </w:p>
        </w:tc>
      </w:tr>
      <w:tr w:rsidR="008D6C08" w:rsidRPr="001E2ADD" w14:paraId="2846ABEB" w14:textId="77777777" w:rsidTr="002E2D96">
        <w:trPr>
          <w:trHeight w:val="640"/>
        </w:trPr>
        <w:tc>
          <w:tcPr>
            <w:tcW w:w="480" w:type="dxa"/>
          </w:tcPr>
          <w:p w14:paraId="427D67C2" w14:textId="5269DE9C" w:rsidR="008D6C08" w:rsidRPr="001E2ADD" w:rsidDel="008D6C08" w:rsidRDefault="000002FE" w:rsidP="000002FE">
            <w:pPr>
              <w:pStyle w:val="TableParagraph"/>
              <w:spacing w:before="79"/>
              <w:jc w:val="center"/>
            </w:pPr>
            <w:r w:rsidRPr="001E2ADD">
              <w:t>6</w:t>
            </w:r>
          </w:p>
        </w:tc>
        <w:tc>
          <w:tcPr>
            <w:tcW w:w="9038" w:type="dxa"/>
          </w:tcPr>
          <w:p w14:paraId="60026567" w14:textId="250B4974" w:rsidR="008D6C08" w:rsidRPr="001E2ADD" w:rsidRDefault="008D6C08">
            <w:pPr>
              <w:pStyle w:val="TableParagraph"/>
              <w:spacing w:before="77" w:line="259" w:lineRule="auto"/>
              <w:ind w:left="108" w:right="-15"/>
              <w:rPr>
                <w:spacing w:val="-1"/>
              </w:rPr>
            </w:pPr>
            <w:r w:rsidRPr="001E2ADD">
              <w:t>Certification</w:t>
            </w:r>
            <w:r w:rsidRPr="001E2ADD">
              <w:rPr>
                <w:spacing w:val="-8"/>
              </w:rPr>
              <w:t xml:space="preserve"> </w:t>
            </w:r>
            <w:r w:rsidRPr="001E2ADD">
              <w:t>by</w:t>
            </w:r>
            <w:r w:rsidRPr="001E2ADD">
              <w:rPr>
                <w:spacing w:val="-11"/>
              </w:rPr>
              <w:t xml:space="preserve"> </w:t>
            </w:r>
            <w:r w:rsidRPr="001E2ADD">
              <w:t>Registered</w:t>
            </w:r>
            <w:r w:rsidRPr="001E2ADD">
              <w:rPr>
                <w:spacing w:val="-11"/>
              </w:rPr>
              <w:t xml:space="preserve"> </w:t>
            </w:r>
            <w:r w:rsidRPr="001E2ADD">
              <w:t>Merchant</w:t>
            </w:r>
            <w:r w:rsidRPr="001E2ADD">
              <w:rPr>
                <w:spacing w:val="-12"/>
              </w:rPr>
              <w:t xml:space="preserve"> </w:t>
            </w:r>
            <w:r w:rsidRPr="001E2ADD">
              <w:t>Banker</w:t>
            </w:r>
            <w:r w:rsidRPr="001E2ADD">
              <w:rPr>
                <w:spacing w:val="-9"/>
              </w:rPr>
              <w:t xml:space="preserve"> </w:t>
            </w:r>
            <w:r w:rsidRPr="001E2ADD">
              <w:t>that</w:t>
            </w:r>
            <w:r w:rsidRPr="001E2ADD">
              <w:rPr>
                <w:spacing w:val="-9"/>
              </w:rPr>
              <w:t xml:space="preserve"> </w:t>
            </w:r>
            <w:r w:rsidRPr="001E2ADD">
              <w:t>the</w:t>
            </w:r>
            <w:r w:rsidRPr="001E2ADD">
              <w:rPr>
                <w:spacing w:val="-9"/>
              </w:rPr>
              <w:t xml:space="preserve"> </w:t>
            </w:r>
            <w:r w:rsidRPr="001E2ADD">
              <w:t>scheme</w:t>
            </w:r>
            <w:r w:rsidRPr="001E2ADD">
              <w:rPr>
                <w:spacing w:val="-9"/>
              </w:rPr>
              <w:t xml:space="preserve"> </w:t>
            </w:r>
            <w:r w:rsidRPr="001E2ADD">
              <w:t>conforms</w:t>
            </w:r>
            <w:r w:rsidRPr="001E2ADD">
              <w:rPr>
                <w:spacing w:val="-11"/>
              </w:rPr>
              <w:t xml:space="preserve"> </w:t>
            </w:r>
            <w:r w:rsidRPr="001E2ADD">
              <w:t>to</w:t>
            </w:r>
            <w:r w:rsidRPr="001E2ADD">
              <w:rPr>
                <w:spacing w:val="-8"/>
              </w:rPr>
              <w:t xml:space="preserve"> </w:t>
            </w:r>
            <w:r w:rsidRPr="001E2ADD">
              <w:t>the</w:t>
            </w:r>
            <w:r w:rsidRPr="001E2ADD">
              <w:rPr>
                <w:spacing w:val="-11"/>
              </w:rPr>
              <w:t xml:space="preserve"> </w:t>
            </w:r>
            <w:r w:rsidRPr="001E2ADD">
              <w:t>SEBI</w:t>
            </w:r>
            <w:r w:rsidRPr="001E2ADD">
              <w:rPr>
                <w:spacing w:val="-8"/>
              </w:rPr>
              <w:t xml:space="preserve"> </w:t>
            </w:r>
            <w:r w:rsidRPr="001E2ADD">
              <w:t>(Share</w:t>
            </w:r>
            <w:r w:rsidRPr="001E2ADD">
              <w:rPr>
                <w:spacing w:val="-8"/>
              </w:rPr>
              <w:t xml:space="preserve"> </w:t>
            </w:r>
            <w:r w:rsidRPr="001E2ADD">
              <w:t>Based</w:t>
            </w:r>
            <w:r w:rsidRPr="001E2ADD">
              <w:rPr>
                <w:spacing w:val="-11"/>
              </w:rPr>
              <w:t xml:space="preserve"> </w:t>
            </w:r>
            <w:r w:rsidRPr="001E2ADD">
              <w:t>Employee</w:t>
            </w:r>
            <w:r w:rsidRPr="001E2ADD">
              <w:rPr>
                <w:spacing w:val="-50"/>
              </w:rPr>
              <w:t xml:space="preserve"> </w:t>
            </w:r>
            <w:r w:rsidRPr="001E2ADD">
              <w:t>Benefits</w:t>
            </w:r>
            <w:r w:rsidRPr="001E2ADD">
              <w:rPr>
                <w:spacing w:val="-1"/>
              </w:rPr>
              <w:t xml:space="preserve"> </w:t>
            </w:r>
            <w:r w:rsidRPr="001E2ADD">
              <w:t>and</w:t>
            </w:r>
            <w:r w:rsidRPr="001E2ADD">
              <w:rPr>
                <w:spacing w:val="-3"/>
              </w:rPr>
              <w:t xml:space="preserve"> </w:t>
            </w:r>
            <w:r w:rsidRPr="001E2ADD">
              <w:t>Sweat</w:t>
            </w:r>
            <w:r w:rsidRPr="001E2ADD">
              <w:rPr>
                <w:spacing w:val="-2"/>
              </w:rPr>
              <w:t xml:space="preserve"> </w:t>
            </w:r>
            <w:r w:rsidRPr="001E2ADD">
              <w:t>Equity)</w:t>
            </w:r>
            <w:r w:rsidRPr="001E2ADD">
              <w:rPr>
                <w:spacing w:val="-1"/>
              </w:rPr>
              <w:t xml:space="preserve"> </w:t>
            </w:r>
            <w:r w:rsidRPr="001E2ADD">
              <w:t>Regulations, 2021</w:t>
            </w:r>
            <w:r w:rsidR="009A2477" w:rsidRPr="001E2ADD">
              <w:t>.</w:t>
            </w:r>
          </w:p>
        </w:tc>
        <w:tc>
          <w:tcPr>
            <w:tcW w:w="1324" w:type="dxa"/>
          </w:tcPr>
          <w:p w14:paraId="56F8F7C9" w14:textId="77777777" w:rsidR="008D6C08" w:rsidRPr="001E2ADD" w:rsidRDefault="008D6C08">
            <w:pPr>
              <w:pStyle w:val="TableParagraph"/>
            </w:pPr>
          </w:p>
        </w:tc>
      </w:tr>
      <w:tr w:rsidR="00132C9A" w:rsidRPr="001E2ADD" w14:paraId="16AD8583" w14:textId="77777777" w:rsidTr="002E2D96">
        <w:trPr>
          <w:trHeight w:val="640"/>
        </w:trPr>
        <w:tc>
          <w:tcPr>
            <w:tcW w:w="480" w:type="dxa"/>
          </w:tcPr>
          <w:p w14:paraId="62348508" w14:textId="017FF946" w:rsidR="00132C9A" w:rsidRPr="001E2ADD" w:rsidDel="008D6C08" w:rsidRDefault="000002FE" w:rsidP="000002FE">
            <w:pPr>
              <w:pStyle w:val="TableParagraph"/>
              <w:spacing w:before="79"/>
              <w:jc w:val="center"/>
            </w:pPr>
            <w:r w:rsidRPr="001E2ADD">
              <w:t>7</w:t>
            </w:r>
          </w:p>
        </w:tc>
        <w:tc>
          <w:tcPr>
            <w:tcW w:w="9038" w:type="dxa"/>
          </w:tcPr>
          <w:p w14:paraId="13E07A12" w14:textId="693D62FB" w:rsidR="00132C9A" w:rsidRPr="001E2ADD" w:rsidRDefault="00132C9A">
            <w:pPr>
              <w:pStyle w:val="TableParagraph"/>
              <w:spacing w:before="77" w:line="259" w:lineRule="auto"/>
              <w:ind w:left="108" w:right="-15"/>
            </w:pPr>
            <w:r w:rsidRPr="001E2ADD">
              <w:t>Certificate</w:t>
            </w:r>
            <w:r w:rsidRPr="001E2ADD">
              <w:rPr>
                <w:spacing w:val="17"/>
              </w:rPr>
              <w:t xml:space="preserve"> </w:t>
            </w:r>
            <w:r w:rsidRPr="001E2ADD">
              <w:t>of</w:t>
            </w:r>
            <w:r w:rsidRPr="001E2ADD">
              <w:rPr>
                <w:spacing w:val="17"/>
              </w:rPr>
              <w:t xml:space="preserve"> </w:t>
            </w:r>
            <w:r w:rsidRPr="001E2ADD">
              <w:t>Secretarial Auditor</w:t>
            </w:r>
            <w:r w:rsidRPr="001E2ADD">
              <w:rPr>
                <w:spacing w:val="17"/>
              </w:rPr>
              <w:t xml:space="preserve"> </w:t>
            </w:r>
            <w:r w:rsidRPr="001E2ADD">
              <w:t>that</w:t>
            </w:r>
            <w:r w:rsidRPr="001E2ADD">
              <w:rPr>
                <w:spacing w:val="16"/>
              </w:rPr>
              <w:t xml:space="preserve"> </w:t>
            </w:r>
            <w:r w:rsidRPr="001E2ADD">
              <w:t>the</w:t>
            </w:r>
            <w:r w:rsidRPr="001E2ADD">
              <w:rPr>
                <w:spacing w:val="18"/>
              </w:rPr>
              <w:t xml:space="preserve"> </w:t>
            </w:r>
            <w:r w:rsidRPr="001E2ADD">
              <w:t>issue</w:t>
            </w:r>
            <w:r w:rsidRPr="001E2ADD">
              <w:rPr>
                <w:spacing w:val="18"/>
              </w:rPr>
              <w:t xml:space="preserve"> </w:t>
            </w:r>
            <w:r w:rsidRPr="001E2ADD">
              <w:t>is</w:t>
            </w:r>
            <w:r w:rsidRPr="001E2ADD">
              <w:rPr>
                <w:spacing w:val="17"/>
              </w:rPr>
              <w:t xml:space="preserve"> </w:t>
            </w:r>
            <w:r w:rsidRPr="001E2ADD">
              <w:t>being</w:t>
            </w:r>
            <w:r w:rsidRPr="001E2ADD">
              <w:rPr>
                <w:spacing w:val="19"/>
              </w:rPr>
              <w:t xml:space="preserve"> </w:t>
            </w:r>
            <w:r w:rsidRPr="001E2ADD">
              <w:t>made</w:t>
            </w:r>
            <w:r w:rsidRPr="001E2ADD">
              <w:rPr>
                <w:spacing w:val="17"/>
              </w:rPr>
              <w:t xml:space="preserve"> </w:t>
            </w:r>
            <w:r w:rsidRPr="001E2ADD">
              <w:t>in</w:t>
            </w:r>
            <w:r w:rsidRPr="001E2ADD">
              <w:rPr>
                <w:spacing w:val="18"/>
              </w:rPr>
              <w:t xml:space="preserve"> </w:t>
            </w:r>
            <w:r w:rsidRPr="001E2ADD">
              <w:t>strict</w:t>
            </w:r>
            <w:r w:rsidRPr="001E2ADD">
              <w:rPr>
                <w:spacing w:val="16"/>
              </w:rPr>
              <w:t xml:space="preserve"> </w:t>
            </w:r>
            <w:r w:rsidRPr="001E2ADD">
              <w:t>compliance</w:t>
            </w:r>
            <w:r w:rsidRPr="001E2ADD">
              <w:rPr>
                <w:spacing w:val="17"/>
              </w:rPr>
              <w:t xml:space="preserve"> </w:t>
            </w:r>
            <w:r w:rsidRPr="001E2ADD">
              <w:t>with</w:t>
            </w:r>
            <w:r w:rsidRPr="001E2ADD">
              <w:rPr>
                <w:spacing w:val="18"/>
              </w:rPr>
              <w:t xml:space="preserve"> </w:t>
            </w:r>
            <w:r w:rsidRPr="001E2ADD">
              <w:t>the</w:t>
            </w:r>
            <w:r w:rsidRPr="001E2ADD">
              <w:rPr>
                <w:spacing w:val="17"/>
              </w:rPr>
              <w:t xml:space="preserve"> </w:t>
            </w:r>
            <w:r w:rsidRPr="001E2ADD">
              <w:t>SEBI</w:t>
            </w:r>
            <w:r w:rsidRPr="001E2ADD">
              <w:rPr>
                <w:spacing w:val="17"/>
              </w:rPr>
              <w:t xml:space="preserve"> </w:t>
            </w:r>
            <w:r w:rsidRPr="001E2ADD">
              <w:t>(Share</w:t>
            </w:r>
            <w:r w:rsidRPr="001E2ADD">
              <w:rPr>
                <w:spacing w:val="-49"/>
              </w:rPr>
              <w:t xml:space="preserve"> </w:t>
            </w:r>
            <w:r w:rsidRPr="001E2ADD">
              <w:t>Based</w:t>
            </w:r>
            <w:r w:rsidRPr="001E2ADD">
              <w:rPr>
                <w:spacing w:val="-4"/>
              </w:rPr>
              <w:t xml:space="preserve"> </w:t>
            </w:r>
            <w:r w:rsidRPr="001E2ADD">
              <w:t>Employee</w:t>
            </w:r>
            <w:r w:rsidRPr="001E2ADD">
              <w:rPr>
                <w:spacing w:val="-3"/>
              </w:rPr>
              <w:t xml:space="preserve"> </w:t>
            </w:r>
            <w:r w:rsidRPr="001E2ADD">
              <w:t>Benefits and Sweat</w:t>
            </w:r>
            <w:r w:rsidRPr="001E2ADD">
              <w:rPr>
                <w:spacing w:val="-2"/>
              </w:rPr>
              <w:t xml:space="preserve"> </w:t>
            </w:r>
            <w:r w:rsidRPr="001E2ADD">
              <w:t>Equity)</w:t>
            </w:r>
            <w:r w:rsidRPr="001E2ADD">
              <w:rPr>
                <w:spacing w:val="-1"/>
              </w:rPr>
              <w:t xml:space="preserve"> </w:t>
            </w:r>
            <w:r w:rsidRPr="001E2ADD">
              <w:t>Regulations, 2021</w:t>
            </w:r>
            <w:r w:rsidR="002961C0" w:rsidRPr="001E2ADD">
              <w:t>.</w:t>
            </w:r>
          </w:p>
        </w:tc>
        <w:tc>
          <w:tcPr>
            <w:tcW w:w="1324" w:type="dxa"/>
          </w:tcPr>
          <w:p w14:paraId="25B7C92D" w14:textId="77777777" w:rsidR="00132C9A" w:rsidRPr="001E2ADD" w:rsidRDefault="00132C9A">
            <w:pPr>
              <w:pStyle w:val="TableParagraph"/>
            </w:pPr>
          </w:p>
        </w:tc>
      </w:tr>
      <w:tr w:rsidR="0024563A" w:rsidRPr="001E2ADD" w14:paraId="48861DA5" w14:textId="77777777" w:rsidTr="002E2D96">
        <w:trPr>
          <w:trHeight w:val="878"/>
        </w:trPr>
        <w:tc>
          <w:tcPr>
            <w:tcW w:w="480" w:type="dxa"/>
          </w:tcPr>
          <w:p w14:paraId="6E6E15F0" w14:textId="538FD800" w:rsidR="0024563A" w:rsidRPr="001E2ADD" w:rsidRDefault="000002FE" w:rsidP="000002FE">
            <w:pPr>
              <w:pStyle w:val="TableParagraph"/>
              <w:spacing w:before="79"/>
              <w:jc w:val="center"/>
            </w:pPr>
            <w:r w:rsidRPr="001E2ADD">
              <w:t>8</w:t>
            </w:r>
          </w:p>
        </w:tc>
        <w:tc>
          <w:tcPr>
            <w:tcW w:w="9038" w:type="dxa"/>
          </w:tcPr>
          <w:p w14:paraId="104C9579" w14:textId="0C005DDE" w:rsidR="0024563A" w:rsidRPr="001E2ADD" w:rsidRDefault="009E7B33">
            <w:pPr>
              <w:pStyle w:val="TableParagraph"/>
              <w:spacing w:before="79" w:line="256" w:lineRule="auto"/>
              <w:ind w:left="108"/>
            </w:pPr>
            <w:r w:rsidRPr="001E2ADD">
              <w:t>If</w:t>
            </w:r>
            <w:r w:rsidRPr="001E2ADD">
              <w:rPr>
                <w:spacing w:val="29"/>
              </w:rPr>
              <w:t xml:space="preserve"> </w:t>
            </w:r>
            <w:r w:rsidRPr="001E2ADD">
              <w:t>the</w:t>
            </w:r>
            <w:r w:rsidRPr="001E2ADD">
              <w:rPr>
                <w:spacing w:val="29"/>
              </w:rPr>
              <w:t xml:space="preserve"> </w:t>
            </w:r>
            <w:r w:rsidRPr="001E2ADD">
              <w:t>ESOP/ESPS</w:t>
            </w:r>
            <w:r w:rsidRPr="001E2ADD">
              <w:rPr>
                <w:spacing w:val="27"/>
              </w:rPr>
              <w:t xml:space="preserve"> </w:t>
            </w:r>
            <w:r w:rsidRPr="001E2ADD">
              <w:t>are</w:t>
            </w:r>
            <w:r w:rsidRPr="001E2ADD">
              <w:rPr>
                <w:spacing w:val="27"/>
              </w:rPr>
              <w:t xml:space="preserve"> </w:t>
            </w:r>
            <w:r w:rsidRPr="001E2ADD">
              <w:t>allotted</w:t>
            </w:r>
            <w:r w:rsidRPr="001E2ADD">
              <w:rPr>
                <w:spacing w:val="29"/>
              </w:rPr>
              <w:t xml:space="preserve"> </w:t>
            </w:r>
            <w:r w:rsidRPr="001E2ADD">
              <w:t>through</w:t>
            </w:r>
            <w:r w:rsidRPr="001E2ADD">
              <w:rPr>
                <w:spacing w:val="20"/>
              </w:rPr>
              <w:t xml:space="preserve"> </w:t>
            </w:r>
            <w:r w:rsidRPr="001E2ADD">
              <w:t>Trust</w:t>
            </w:r>
            <w:r w:rsidRPr="001E2ADD">
              <w:rPr>
                <w:spacing w:val="28"/>
              </w:rPr>
              <w:t xml:space="preserve"> </w:t>
            </w:r>
            <w:r w:rsidRPr="001E2ADD">
              <w:t>route,</w:t>
            </w:r>
            <w:r w:rsidR="00BF3F44" w:rsidRPr="001E2ADD">
              <w:t xml:space="preserve"> certified true copy of irrevocable</w:t>
            </w:r>
            <w:r w:rsidRPr="001E2ADD">
              <w:rPr>
                <w:spacing w:val="29"/>
              </w:rPr>
              <w:t xml:space="preserve"> </w:t>
            </w:r>
            <w:r w:rsidRPr="001E2ADD">
              <w:t>trust</w:t>
            </w:r>
            <w:r w:rsidRPr="001E2ADD">
              <w:rPr>
                <w:spacing w:val="28"/>
              </w:rPr>
              <w:t xml:space="preserve"> </w:t>
            </w:r>
            <w:r w:rsidRPr="001E2ADD">
              <w:t>deed</w:t>
            </w:r>
            <w:r w:rsidRPr="001E2ADD">
              <w:rPr>
                <w:spacing w:val="27"/>
              </w:rPr>
              <w:t xml:space="preserve"> </w:t>
            </w:r>
            <w:r w:rsidRPr="001E2ADD">
              <w:t>as</w:t>
            </w:r>
            <w:r w:rsidRPr="001E2ADD">
              <w:rPr>
                <w:spacing w:val="30"/>
              </w:rPr>
              <w:t xml:space="preserve"> </w:t>
            </w:r>
            <w:r w:rsidRPr="001E2ADD">
              <w:t>required</w:t>
            </w:r>
            <w:r w:rsidRPr="001E2ADD">
              <w:rPr>
                <w:spacing w:val="27"/>
              </w:rPr>
              <w:t xml:space="preserve"> </w:t>
            </w:r>
            <w:r w:rsidRPr="001E2ADD">
              <w:t>under</w:t>
            </w:r>
            <w:r w:rsidRPr="001E2ADD">
              <w:rPr>
                <w:spacing w:val="26"/>
              </w:rPr>
              <w:t xml:space="preserve"> </w:t>
            </w:r>
            <w:r w:rsidRPr="001E2ADD">
              <w:t>SEBI</w:t>
            </w:r>
            <w:r w:rsidRPr="001E2ADD">
              <w:rPr>
                <w:spacing w:val="29"/>
              </w:rPr>
              <w:t xml:space="preserve"> </w:t>
            </w:r>
            <w:r w:rsidRPr="001E2ADD">
              <w:t>(Share</w:t>
            </w:r>
            <w:r w:rsidRPr="001E2ADD">
              <w:rPr>
                <w:spacing w:val="27"/>
              </w:rPr>
              <w:t xml:space="preserve"> </w:t>
            </w:r>
            <w:r w:rsidRPr="001E2ADD">
              <w:t>Based</w:t>
            </w:r>
            <w:r w:rsidRPr="001E2ADD">
              <w:rPr>
                <w:spacing w:val="-49"/>
              </w:rPr>
              <w:t xml:space="preserve"> </w:t>
            </w:r>
            <w:r w:rsidRPr="001E2ADD">
              <w:t>Employee</w:t>
            </w:r>
            <w:r w:rsidRPr="001E2ADD">
              <w:rPr>
                <w:spacing w:val="15"/>
              </w:rPr>
              <w:t xml:space="preserve"> </w:t>
            </w:r>
            <w:r w:rsidRPr="001E2ADD">
              <w:t>Benefits</w:t>
            </w:r>
            <w:r w:rsidRPr="001E2ADD">
              <w:rPr>
                <w:spacing w:val="17"/>
              </w:rPr>
              <w:t xml:space="preserve"> </w:t>
            </w:r>
            <w:r w:rsidRPr="001E2ADD">
              <w:t>and</w:t>
            </w:r>
            <w:r w:rsidRPr="001E2ADD">
              <w:rPr>
                <w:spacing w:val="16"/>
              </w:rPr>
              <w:t xml:space="preserve"> </w:t>
            </w:r>
            <w:r w:rsidRPr="001E2ADD">
              <w:t>Sweat</w:t>
            </w:r>
            <w:r w:rsidRPr="001E2ADD">
              <w:rPr>
                <w:spacing w:val="17"/>
              </w:rPr>
              <w:t xml:space="preserve"> </w:t>
            </w:r>
            <w:r w:rsidRPr="001E2ADD">
              <w:t>Equity)</w:t>
            </w:r>
            <w:r w:rsidRPr="001E2ADD">
              <w:rPr>
                <w:spacing w:val="18"/>
              </w:rPr>
              <w:t xml:space="preserve"> </w:t>
            </w:r>
            <w:r w:rsidRPr="001E2ADD">
              <w:t>Regulations,</w:t>
            </w:r>
            <w:r w:rsidRPr="001E2ADD">
              <w:rPr>
                <w:spacing w:val="17"/>
              </w:rPr>
              <w:t xml:space="preserve"> </w:t>
            </w:r>
            <w:r w:rsidRPr="001E2ADD">
              <w:t>2021</w:t>
            </w:r>
            <w:r w:rsidRPr="001E2ADD">
              <w:rPr>
                <w:spacing w:val="18"/>
              </w:rPr>
              <w:t xml:space="preserve"> </w:t>
            </w:r>
            <w:proofErr w:type="gramStart"/>
            <w:r w:rsidR="00625374" w:rsidRPr="001E2ADD">
              <w:rPr>
                <w:spacing w:val="18"/>
              </w:rPr>
              <w:t>along with</w:t>
            </w:r>
            <w:proofErr w:type="gramEnd"/>
            <w:r w:rsidR="00625374" w:rsidRPr="001E2ADD">
              <w:rPr>
                <w:spacing w:val="18"/>
              </w:rPr>
              <w:t xml:space="preserve"> </w:t>
            </w:r>
            <w:proofErr w:type="spellStart"/>
            <w:r w:rsidRPr="001E2ADD">
              <w:t>with</w:t>
            </w:r>
            <w:proofErr w:type="spellEnd"/>
            <w:r w:rsidRPr="001E2ADD">
              <w:rPr>
                <w:spacing w:val="19"/>
              </w:rPr>
              <w:t xml:space="preserve"> </w:t>
            </w:r>
            <w:r w:rsidRPr="001E2ADD">
              <w:t>specific</w:t>
            </w:r>
            <w:r w:rsidRPr="001E2ADD">
              <w:rPr>
                <w:spacing w:val="18"/>
              </w:rPr>
              <w:t xml:space="preserve"> </w:t>
            </w:r>
            <w:r w:rsidRPr="001E2ADD">
              <w:t>reference</w:t>
            </w:r>
            <w:r w:rsidRPr="001E2ADD">
              <w:rPr>
                <w:spacing w:val="18"/>
              </w:rPr>
              <w:t xml:space="preserve"> </w:t>
            </w:r>
            <w:r w:rsidRPr="001E2ADD">
              <w:t>to</w:t>
            </w:r>
            <w:r w:rsidRPr="001E2ADD">
              <w:rPr>
                <w:spacing w:val="15"/>
              </w:rPr>
              <w:t xml:space="preserve"> </w:t>
            </w:r>
            <w:r w:rsidRPr="001E2ADD">
              <w:t>the</w:t>
            </w:r>
            <w:r w:rsidRPr="001E2ADD">
              <w:rPr>
                <w:spacing w:val="18"/>
              </w:rPr>
              <w:t xml:space="preserve"> </w:t>
            </w:r>
            <w:r w:rsidRPr="001E2ADD">
              <w:t>clause</w:t>
            </w:r>
            <w:r w:rsidRPr="001E2ADD">
              <w:rPr>
                <w:spacing w:val="19"/>
              </w:rPr>
              <w:t xml:space="preserve"> </w:t>
            </w:r>
            <w:r w:rsidRPr="001E2ADD">
              <w:t>of</w:t>
            </w:r>
            <w:r w:rsidRPr="001E2ADD">
              <w:rPr>
                <w:spacing w:val="17"/>
              </w:rPr>
              <w:t xml:space="preserve"> </w:t>
            </w:r>
            <w:r w:rsidRPr="001E2ADD">
              <w:t>trust</w:t>
            </w:r>
            <w:r w:rsidR="00BF3F44" w:rsidRPr="001E2ADD">
              <w:t xml:space="preserve"> </w:t>
            </w:r>
            <w:r w:rsidR="00625374" w:rsidRPr="001E2ADD">
              <w:t>in</w:t>
            </w:r>
            <w:r w:rsidR="00625374" w:rsidRPr="001E2ADD">
              <w:rPr>
                <w:spacing w:val="-7"/>
              </w:rPr>
              <w:t xml:space="preserve"> </w:t>
            </w:r>
            <w:r w:rsidR="00625374" w:rsidRPr="001E2ADD">
              <w:t>Part</w:t>
            </w:r>
            <w:r w:rsidR="00625374" w:rsidRPr="001E2ADD">
              <w:rPr>
                <w:spacing w:val="-9"/>
              </w:rPr>
              <w:t xml:space="preserve"> A</w:t>
            </w:r>
            <w:r w:rsidR="00625374" w:rsidRPr="001E2ADD">
              <w:rPr>
                <w:spacing w:val="-8"/>
              </w:rPr>
              <w:t xml:space="preserve"> </w:t>
            </w:r>
            <w:r w:rsidR="00625374" w:rsidRPr="001E2ADD">
              <w:t>of</w:t>
            </w:r>
            <w:r w:rsidR="00625374" w:rsidRPr="001E2ADD">
              <w:rPr>
                <w:spacing w:val="-6"/>
              </w:rPr>
              <w:t xml:space="preserve"> </w:t>
            </w:r>
            <w:r w:rsidR="00625374" w:rsidRPr="001E2ADD">
              <w:t>Schedule</w:t>
            </w:r>
            <w:r w:rsidR="00625374" w:rsidRPr="001E2ADD">
              <w:rPr>
                <w:spacing w:val="-5"/>
              </w:rPr>
              <w:t xml:space="preserve"> I. </w:t>
            </w:r>
          </w:p>
          <w:p w14:paraId="650EEB0B" w14:textId="77777777" w:rsidR="0024563A" w:rsidRPr="001E2ADD" w:rsidRDefault="009E7B33">
            <w:pPr>
              <w:pStyle w:val="TableParagraph"/>
              <w:spacing w:before="4"/>
              <w:ind w:left="108"/>
            </w:pPr>
            <w:r w:rsidRPr="001E2ADD">
              <w:t>deed,</w:t>
            </w:r>
            <w:r w:rsidRPr="001E2ADD">
              <w:rPr>
                <w:spacing w:val="-2"/>
              </w:rPr>
              <w:t xml:space="preserve"> </w:t>
            </w:r>
            <w:r w:rsidRPr="001E2ADD">
              <w:t>certified</w:t>
            </w:r>
            <w:r w:rsidRPr="001E2ADD">
              <w:rPr>
                <w:spacing w:val="-1"/>
              </w:rPr>
              <w:t xml:space="preserve"> </w:t>
            </w:r>
            <w:r w:rsidRPr="001E2ADD">
              <w:t>by</w:t>
            </w:r>
            <w:r w:rsidRPr="001E2ADD">
              <w:rPr>
                <w:spacing w:val="-4"/>
              </w:rPr>
              <w:t xml:space="preserve"> </w:t>
            </w:r>
            <w:r w:rsidRPr="001E2ADD">
              <w:t>Merchant</w:t>
            </w:r>
            <w:r w:rsidRPr="001E2ADD">
              <w:rPr>
                <w:spacing w:val="-5"/>
              </w:rPr>
              <w:t xml:space="preserve"> </w:t>
            </w:r>
            <w:r w:rsidRPr="001E2ADD">
              <w:t>Banker.</w:t>
            </w:r>
          </w:p>
        </w:tc>
        <w:tc>
          <w:tcPr>
            <w:tcW w:w="1324" w:type="dxa"/>
          </w:tcPr>
          <w:p w14:paraId="085BE5A8" w14:textId="77777777" w:rsidR="0024563A" w:rsidRPr="001E2ADD" w:rsidRDefault="0024563A">
            <w:pPr>
              <w:pStyle w:val="TableParagraph"/>
            </w:pPr>
          </w:p>
        </w:tc>
      </w:tr>
      <w:tr w:rsidR="0024563A" w:rsidRPr="001E2ADD" w14:paraId="510F522B" w14:textId="77777777" w:rsidTr="002E2D96">
        <w:trPr>
          <w:trHeight w:val="881"/>
        </w:trPr>
        <w:tc>
          <w:tcPr>
            <w:tcW w:w="480" w:type="dxa"/>
          </w:tcPr>
          <w:p w14:paraId="3727762B" w14:textId="332338C2" w:rsidR="0024563A" w:rsidRPr="001E2ADD" w:rsidRDefault="00B120EB" w:rsidP="000002FE">
            <w:pPr>
              <w:pStyle w:val="TableParagraph"/>
              <w:spacing w:before="79"/>
              <w:jc w:val="center"/>
            </w:pPr>
            <w:r w:rsidRPr="001E2ADD">
              <w:t>9</w:t>
            </w:r>
          </w:p>
        </w:tc>
        <w:tc>
          <w:tcPr>
            <w:tcW w:w="9038" w:type="dxa"/>
          </w:tcPr>
          <w:p w14:paraId="4D78BA14" w14:textId="77777777" w:rsidR="006A007A" w:rsidRPr="001E2ADD" w:rsidRDefault="006A007A" w:rsidP="006A007A">
            <w:r w:rsidRPr="001E2ADD">
              <w:t xml:space="preserve">Non-refundable processing fees to be paid as per applicable rate – </w:t>
            </w:r>
          </w:p>
          <w:p w14:paraId="2B877765" w14:textId="69BE21B1" w:rsidR="006A007A" w:rsidRPr="001E2ADD" w:rsidRDefault="006A007A" w:rsidP="006A007A">
            <w:pPr>
              <w:numPr>
                <w:ilvl w:val="0"/>
                <w:numId w:val="5"/>
              </w:numPr>
              <w:wordWrap w:val="0"/>
              <w:autoSpaceDE/>
              <w:autoSpaceDN/>
              <w:spacing w:before="120"/>
              <w:ind w:hanging="293"/>
              <w:jc w:val="both"/>
            </w:pPr>
            <w:r w:rsidRPr="001E2ADD">
              <w:rPr>
                <w:b/>
                <w:bCs/>
              </w:rPr>
              <w:t>Main Board:</w:t>
            </w:r>
            <w:r w:rsidRPr="001E2ADD">
              <w:t xml:space="preserve"> Rs. 4,00,000/- + applicable taxes.</w:t>
            </w:r>
          </w:p>
          <w:p w14:paraId="06FC2746" w14:textId="795221C5" w:rsidR="006A007A" w:rsidRPr="001E2ADD" w:rsidRDefault="006A007A" w:rsidP="006A007A">
            <w:pPr>
              <w:numPr>
                <w:ilvl w:val="0"/>
                <w:numId w:val="5"/>
              </w:numPr>
              <w:wordWrap w:val="0"/>
              <w:autoSpaceDE/>
              <w:autoSpaceDN/>
              <w:spacing w:before="120"/>
              <w:ind w:hanging="293"/>
              <w:jc w:val="both"/>
            </w:pPr>
            <w:r w:rsidRPr="001E2ADD">
              <w:rPr>
                <w:b/>
                <w:bCs/>
              </w:rPr>
              <w:t>SME Board:</w:t>
            </w:r>
            <w:r w:rsidRPr="001E2ADD">
              <w:t xml:space="preserve"> Rs. 2,00,000/- + applicable taxes</w:t>
            </w:r>
          </w:p>
          <w:p w14:paraId="2EB21477" w14:textId="77777777" w:rsidR="00C44B8B" w:rsidRPr="001E2ADD" w:rsidRDefault="00C44B8B" w:rsidP="006A007A">
            <w:pPr>
              <w:rPr>
                <w:b/>
                <w:bCs/>
                <w:i/>
                <w:iCs/>
              </w:rPr>
            </w:pPr>
          </w:p>
          <w:p w14:paraId="16ECD1D2" w14:textId="77777777" w:rsidR="000002FE" w:rsidRPr="001E2ADD" w:rsidRDefault="000002FE" w:rsidP="006A007A">
            <w:pPr>
              <w:rPr>
                <w:bCs/>
                <w:i/>
                <w:iCs/>
              </w:rPr>
            </w:pPr>
            <w:r w:rsidRPr="001E2ADD">
              <w:rPr>
                <w:b/>
                <w:i/>
                <w:iCs/>
              </w:rPr>
              <w:t>For NSE</w:t>
            </w:r>
            <w:r w:rsidRPr="001E2ADD">
              <w:rPr>
                <w:bCs/>
                <w:i/>
                <w:iCs/>
              </w:rPr>
              <w:t xml:space="preserve"> – Through Virtual Account Number. </w:t>
            </w:r>
          </w:p>
          <w:p w14:paraId="49A9D689" w14:textId="0C9972B0" w:rsidR="0024563A" w:rsidRPr="001E2ADD" w:rsidRDefault="006A007A" w:rsidP="002E2D96">
            <w:r w:rsidRPr="001E2ADD">
              <w:rPr>
                <w:b/>
                <w:bCs/>
                <w:i/>
                <w:iCs/>
              </w:rPr>
              <w:t>For BSE</w:t>
            </w:r>
            <w:r w:rsidRPr="001E2ADD">
              <w:rPr>
                <w:i/>
                <w:iCs/>
              </w:rPr>
              <w:t xml:space="preserve"> - Through </w:t>
            </w:r>
            <w:r w:rsidRPr="001E2ADD">
              <w:rPr>
                <w:bCs/>
                <w:i/>
                <w:iCs/>
                <w:color w:val="000000"/>
              </w:rPr>
              <w:t>Online Payment Gateway (via Net Banking Facility) in Listing Centre portal</w:t>
            </w:r>
            <w:r w:rsidRPr="001E2ADD">
              <w:rPr>
                <w:bCs/>
                <w:i/>
                <w:iCs/>
              </w:rPr>
              <w:t xml:space="preserve"> or through Cheque/DD </w:t>
            </w:r>
            <w:proofErr w:type="spellStart"/>
            <w:r w:rsidRPr="001E2ADD">
              <w:rPr>
                <w:bCs/>
                <w:i/>
                <w:iCs/>
              </w:rPr>
              <w:t>favouring</w:t>
            </w:r>
            <w:proofErr w:type="spellEnd"/>
            <w:r w:rsidRPr="001E2ADD">
              <w:rPr>
                <w:bCs/>
                <w:i/>
                <w:iCs/>
              </w:rPr>
              <w:t xml:space="preserve"> “BSE Limited”.</w:t>
            </w:r>
          </w:p>
        </w:tc>
        <w:tc>
          <w:tcPr>
            <w:tcW w:w="1324" w:type="dxa"/>
          </w:tcPr>
          <w:p w14:paraId="139833FE" w14:textId="77777777" w:rsidR="0024563A" w:rsidRPr="001E2ADD" w:rsidRDefault="0024563A">
            <w:pPr>
              <w:pStyle w:val="TableParagraph"/>
            </w:pPr>
          </w:p>
        </w:tc>
      </w:tr>
    </w:tbl>
    <w:p w14:paraId="53D00C9E" w14:textId="77777777" w:rsidR="0024563A" w:rsidRPr="001E2ADD" w:rsidRDefault="0024563A">
      <w:pPr>
        <w:sectPr w:rsidR="0024563A" w:rsidRPr="001E2ADD">
          <w:footerReference w:type="default" r:id="rId7"/>
          <w:type w:val="continuous"/>
          <w:pgSz w:w="12240" w:h="15840"/>
          <w:pgMar w:top="260" w:right="480" w:bottom="520" w:left="680" w:header="720" w:footer="321" w:gutter="0"/>
          <w:cols w:space="720"/>
        </w:sectPr>
      </w:pPr>
    </w:p>
    <w:p w14:paraId="0A9E5ED8" w14:textId="77777777" w:rsidR="00D04B1F" w:rsidRPr="001E2ADD" w:rsidRDefault="00D04B1F" w:rsidP="00AC0ADC">
      <w:pPr>
        <w:ind w:left="-426"/>
        <w:rPr>
          <w:bCs/>
          <w:i/>
          <w:iCs/>
        </w:rPr>
      </w:pPr>
      <w:r w:rsidRPr="001E2ADD">
        <w:rPr>
          <w:bCs/>
          <w:i/>
          <w:iCs/>
        </w:rPr>
        <w:lastRenderedPageBreak/>
        <w:t xml:space="preserve">Note – </w:t>
      </w:r>
    </w:p>
    <w:p w14:paraId="78A94115" w14:textId="77777777" w:rsidR="00D04B1F" w:rsidRPr="001E2ADD" w:rsidRDefault="00D04B1F" w:rsidP="00366A93">
      <w:pPr>
        <w:rPr>
          <w:bCs/>
          <w:i/>
          <w:iCs/>
        </w:rPr>
      </w:pPr>
    </w:p>
    <w:p w14:paraId="006E68D5" w14:textId="77777777" w:rsidR="002E2D96" w:rsidRPr="001E2ADD" w:rsidRDefault="00D04B1F" w:rsidP="00366A93">
      <w:pPr>
        <w:pStyle w:val="ListParagraph"/>
        <w:numPr>
          <w:ilvl w:val="0"/>
          <w:numId w:val="6"/>
        </w:numPr>
        <w:wordWrap w:val="0"/>
        <w:autoSpaceDE/>
        <w:autoSpaceDN/>
        <w:ind w:left="0"/>
      </w:pPr>
      <w:r w:rsidRPr="001E2ADD">
        <w:t xml:space="preserve">Submit the Listing Application only on </w:t>
      </w:r>
    </w:p>
    <w:p w14:paraId="56DDF9D9" w14:textId="77777777" w:rsidR="005362BD" w:rsidRPr="001E2ADD" w:rsidRDefault="00D04B1F" w:rsidP="00366A93">
      <w:pPr>
        <w:wordWrap w:val="0"/>
        <w:autoSpaceDE/>
        <w:autoSpaceDN/>
      </w:pPr>
      <w:r w:rsidRPr="001E2ADD">
        <w:t xml:space="preserve">NEAPs (NSE Electronic Application Processing System) on the following URL: </w:t>
      </w:r>
    </w:p>
    <w:p w14:paraId="5B74E4C3" w14:textId="29946E66" w:rsidR="002E2D96" w:rsidRPr="001E2ADD" w:rsidRDefault="005362BD" w:rsidP="00366A93">
      <w:pPr>
        <w:wordWrap w:val="0"/>
        <w:autoSpaceDE/>
        <w:autoSpaceDN/>
      </w:pPr>
      <w:proofErr w:type="gramStart"/>
      <w:r w:rsidRPr="001E2ADD">
        <w:t>NSE  -</w:t>
      </w:r>
      <w:proofErr w:type="gramEnd"/>
      <w:r w:rsidRPr="001E2ADD">
        <w:t xml:space="preserve"> </w:t>
      </w:r>
      <w:hyperlink r:id="rId8" w:history="1">
        <w:r w:rsidRPr="001E2ADD">
          <w:rPr>
            <w:rStyle w:val="Hyperlink"/>
          </w:rPr>
          <w:t>https://neaps.nseindia.com/NEWLISTINGCORP/</w:t>
        </w:r>
      </w:hyperlink>
    </w:p>
    <w:p w14:paraId="7F3EBB94" w14:textId="15F543E8" w:rsidR="002E2D96" w:rsidRPr="001E2ADD" w:rsidRDefault="002E2D96" w:rsidP="00366A93">
      <w:pPr>
        <w:pStyle w:val="BodyText"/>
        <w:rPr>
          <w:sz w:val="22"/>
          <w:szCs w:val="22"/>
        </w:rPr>
      </w:pPr>
      <w:r w:rsidRPr="001E2ADD">
        <w:rPr>
          <w:sz w:val="22"/>
          <w:szCs w:val="22"/>
        </w:rPr>
        <w:t>BSE</w:t>
      </w:r>
      <w:r w:rsidR="005362BD" w:rsidRPr="001E2ADD">
        <w:rPr>
          <w:sz w:val="22"/>
          <w:szCs w:val="22"/>
        </w:rPr>
        <w:t xml:space="preserve"> - </w:t>
      </w:r>
      <w:hyperlink r:id="rId9" w:tooltip="Original URL: https://listing.bseindia.com/LoginAuth.aspx. Click or tap if you trust this link." w:history="1">
        <w:r w:rsidRPr="001E2ADD">
          <w:rPr>
            <w:rStyle w:val="Hyperlink"/>
            <w:sz w:val="22"/>
            <w:szCs w:val="22"/>
          </w:rPr>
          <w:t>https://listing.bseindia.com/LoginAuth.aspx</w:t>
        </w:r>
      </w:hyperlink>
      <w:r w:rsidRPr="001E2ADD">
        <w:rPr>
          <w:sz w:val="22"/>
          <w:szCs w:val="22"/>
        </w:rPr>
        <w:t>. &gt;Listing Operations&gt;Listing Module&gt;Issue Entry&gt; Select issue type as ‘ESOP’ / ’ESPS’ and sub process as ‘</w:t>
      </w:r>
      <w:proofErr w:type="spellStart"/>
      <w:r w:rsidR="0012234E" w:rsidRPr="001E2ADD">
        <w:rPr>
          <w:sz w:val="22"/>
          <w:szCs w:val="22"/>
        </w:rPr>
        <w:t>In_Principle</w:t>
      </w:r>
      <w:proofErr w:type="spellEnd"/>
      <w:r w:rsidR="0012234E" w:rsidRPr="001E2ADD">
        <w:rPr>
          <w:sz w:val="22"/>
          <w:szCs w:val="22"/>
        </w:rPr>
        <w:t>’</w:t>
      </w:r>
    </w:p>
    <w:p w14:paraId="07E3FC4A" w14:textId="77777777" w:rsidR="00D04B1F" w:rsidRPr="001E2ADD" w:rsidRDefault="00D04B1F" w:rsidP="00366A93"/>
    <w:p w14:paraId="50525AB4" w14:textId="77777777" w:rsidR="00D04B1F" w:rsidRPr="001E2ADD" w:rsidRDefault="00D04B1F" w:rsidP="00366A93">
      <w:pPr>
        <w:pStyle w:val="ListParagraph"/>
        <w:numPr>
          <w:ilvl w:val="0"/>
          <w:numId w:val="6"/>
        </w:numPr>
        <w:wordWrap w:val="0"/>
        <w:autoSpaceDE/>
        <w:autoSpaceDN/>
        <w:ind w:left="0"/>
      </w:pPr>
      <w:r w:rsidRPr="001E2ADD">
        <w:rPr>
          <w:bCs/>
        </w:rPr>
        <w:t xml:space="preserve">Only applications </w:t>
      </w:r>
      <w:r w:rsidRPr="001E2ADD">
        <w:t>complete</w:t>
      </w:r>
      <w:r w:rsidRPr="001E2ADD">
        <w:rPr>
          <w:bCs/>
        </w:rPr>
        <w:t xml:space="preserve"> in all respects including information/ supporting documents will be taken up for processing.</w:t>
      </w:r>
      <w:r w:rsidRPr="001E2ADD">
        <w:t xml:space="preserve"> In case of incomplete application; the Exchange reserves the right to return the application.</w:t>
      </w:r>
    </w:p>
    <w:p w14:paraId="026E9199" w14:textId="77777777" w:rsidR="00D04B1F" w:rsidRPr="001E2ADD" w:rsidRDefault="00D04B1F" w:rsidP="00366A93">
      <w:pPr>
        <w:pStyle w:val="ListParagraph"/>
        <w:ind w:left="0"/>
      </w:pPr>
    </w:p>
    <w:p w14:paraId="66D444C4" w14:textId="77777777" w:rsidR="00D04B1F" w:rsidRPr="001E2ADD" w:rsidRDefault="00D04B1F" w:rsidP="00366A93">
      <w:pPr>
        <w:pStyle w:val="ListParagraph"/>
        <w:numPr>
          <w:ilvl w:val="0"/>
          <w:numId w:val="6"/>
        </w:numPr>
        <w:wordWrap w:val="0"/>
        <w:autoSpaceDE/>
        <w:autoSpaceDN/>
        <w:ind w:left="0"/>
      </w:pPr>
      <w:r w:rsidRPr="001E2ADD">
        <w:t>If a field / detail in the application form is not applicable, please mention NA against the said field. If the space provided in the Application form is insufficient, the company may attach separate certificates providing the details for the same along-with the Application form.</w:t>
      </w:r>
    </w:p>
    <w:p w14:paraId="785EF728" w14:textId="77777777" w:rsidR="00D04B1F" w:rsidRPr="001E2ADD" w:rsidRDefault="00D04B1F" w:rsidP="00366A93"/>
    <w:p w14:paraId="6E3CB636" w14:textId="77777777" w:rsidR="00D04B1F" w:rsidRPr="001E2ADD" w:rsidRDefault="00D04B1F" w:rsidP="00366A93">
      <w:pPr>
        <w:pStyle w:val="ListParagraph"/>
        <w:numPr>
          <w:ilvl w:val="0"/>
          <w:numId w:val="6"/>
        </w:numPr>
        <w:wordWrap w:val="0"/>
        <w:autoSpaceDE/>
        <w:autoSpaceDN/>
        <w:ind w:left="0"/>
      </w:pPr>
      <w:r w:rsidRPr="001E2ADD">
        <w:t xml:space="preserve">Each page of the Application along-with the supporting documents should be initialed by the authorized signatory and affixed with the seal of the company on the letterhead of the company. </w:t>
      </w:r>
    </w:p>
    <w:p w14:paraId="2A27190C" w14:textId="77777777" w:rsidR="00D04B1F" w:rsidRPr="001E2ADD" w:rsidRDefault="00D04B1F" w:rsidP="00366A93">
      <w:pPr>
        <w:pStyle w:val="ListParagraph"/>
        <w:ind w:left="0"/>
      </w:pPr>
    </w:p>
    <w:p w14:paraId="38F8BCB3" w14:textId="77777777" w:rsidR="00D04B1F" w:rsidRPr="001E2ADD" w:rsidRDefault="00D04B1F" w:rsidP="00366A93">
      <w:pPr>
        <w:pStyle w:val="ListParagraph"/>
        <w:numPr>
          <w:ilvl w:val="0"/>
          <w:numId w:val="6"/>
        </w:numPr>
        <w:wordWrap w:val="0"/>
        <w:autoSpaceDE/>
        <w:autoSpaceDN/>
        <w:ind w:left="0"/>
      </w:pPr>
      <w:r w:rsidRPr="001E2ADD">
        <w:t xml:space="preserve">The Exchange reserves the right to ask for documents other than those mentioned in the application form. </w:t>
      </w:r>
    </w:p>
    <w:p w14:paraId="396BE29D" w14:textId="77777777" w:rsidR="00D04B1F" w:rsidRPr="001E2ADD" w:rsidRDefault="00D04B1F" w:rsidP="00366A93">
      <w:pPr>
        <w:pStyle w:val="ListParagraph"/>
        <w:ind w:left="0" w:firstLine="0"/>
      </w:pPr>
    </w:p>
    <w:p w14:paraId="7AE174BA" w14:textId="77777777" w:rsidR="00D04B1F" w:rsidRPr="001E2ADD" w:rsidRDefault="00D04B1F" w:rsidP="00366A93">
      <w:pPr>
        <w:pStyle w:val="ListParagraph"/>
        <w:numPr>
          <w:ilvl w:val="0"/>
          <w:numId w:val="6"/>
        </w:numPr>
        <w:wordWrap w:val="0"/>
        <w:autoSpaceDE/>
        <w:autoSpaceDN/>
        <w:ind w:left="0"/>
      </w:pPr>
      <w:r w:rsidRPr="001E2ADD">
        <w:t xml:space="preserve">For further </w:t>
      </w:r>
      <w:proofErr w:type="gramStart"/>
      <w:r w:rsidRPr="001E2ADD">
        <w:t>clarifications</w:t>
      </w:r>
      <w:proofErr w:type="gramEnd"/>
      <w:r w:rsidRPr="001E2ADD">
        <w:t xml:space="preserve"> please </w:t>
      </w:r>
      <w:proofErr w:type="gramStart"/>
      <w:r w:rsidRPr="001E2ADD">
        <w:t>reach to</w:t>
      </w:r>
      <w:proofErr w:type="gramEnd"/>
      <w:r w:rsidRPr="001E2ADD">
        <w:t xml:space="preserve"> the concern Exchange Officer. The details (contact no and E-mail Id) are available to NEAPS portal and BSE website.</w:t>
      </w:r>
    </w:p>
    <w:p w14:paraId="3647FFA7" w14:textId="1414C9C1" w:rsidR="00D04B1F" w:rsidRPr="001E2ADD" w:rsidRDefault="00D04B1F" w:rsidP="00366A93">
      <w:r w:rsidRPr="001E2ADD">
        <w:t>NSE’s Path: - NEAPS &gt;&gt; Help &gt;&gt; Contact us</w:t>
      </w:r>
    </w:p>
    <w:p w14:paraId="03277BB8" w14:textId="43D4C671" w:rsidR="00D04B1F" w:rsidRPr="001E2ADD" w:rsidRDefault="005B3472" w:rsidP="00366A93">
      <w:r w:rsidRPr="001E2ADD">
        <w:t xml:space="preserve">BSE’s </w:t>
      </w:r>
      <w:proofErr w:type="gramStart"/>
      <w:r w:rsidRPr="001E2ADD">
        <w:t>path :</w:t>
      </w:r>
      <w:proofErr w:type="gramEnd"/>
      <w:r w:rsidRPr="001E2ADD">
        <w:t>- bseindia.com&gt;&gt;&gt;&gt;Contact Us</w:t>
      </w:r>
    </w:p>
    <w:p w14:paraId="3E9AF81A" w14:textId="77777777" w:rsidR="005362BD" w:rsidRPr="001E2ADD" w:rsidRDefault="005362BD" w:rsidP="00366A93"/>
    <w:p w14:paraId="1CC1F15A" w14:textId="674567BA" w:rsidR="00D04B1F" w:rsidRPr="001E2ADD" w:rsidRDefault="00D04B1F" w:rsidP="00366A93">
      <w:pPr>
        <w:pStyle w:val="ListParagraph"/>
        <w:numPr>
          <w:ilvl w:val="0"/>
          <w:numId w:val="6"/>
        </w:numPr>
        <w:wordWrap w:val="0"/>
        <w:autoSpaceDE/>
        <w:autoSpaceDN/>
        <w:ind w:left="0"/>
      </w:pPr>
      <w:r w:rsidRPr="001E2ADD">
        <w:t>Generally, the Exchange reverts to the company with the queries/approval on the application within T+</w:t>
      </w:r>
      <w:r w:rsidR="00AD637F" w:rsidRPr="001E2ADD">
        <w:t>7</w:t>
      </w:r>
      <w:r w:rsidRPr="001E2ADD">
        <w:t xml:space="preserve"> working days. However, additional days may be required on case-to-case basis. </w:t>
      </w:r>
    </w:p>
    <w:p w14:paraId="5754C351" w14:textId="77777777" w:rsidR="00D04B1F" w:rsidRPr="001E2ADD" w:rsidRDefault="00D04B1F" w:rsidP="00366A93"/>
    <w:p w14:paraId="69D5DF0D" w14:textId="77777777" w:rsidR="00D04B1F" w:rsidRPr="001E2ADD" w:rsidRDefault="00D04B1F" w:rsidP="00366A93"/>
    <w:p w14:paraId="4CDAF3C0" w14:textId="77777777" w:rsidR="00D04B1F" w:rsidRPr="001E2ADD" w:rsidRDefault="00D04B1F" w:rsidP="00366A93">
      <w:pPr>
        <w:pStyle w:val="ListParagraph"/>
        <w:numPr>
          <w:ilvl w:val="0"/>
          <w:numId w:val="6"/>
        </w:numPr>
        <w:wordWrap w:val="0"/>
        <w:autoSpaceDE/>
        <w:autoSpaceDN/>
        <w:ind w:left="0"/>
      </w:pPr>
      <w:r w:rsidRPr="001E2ADD">
        <w:t>The Company shall submit a complete and satisfactory response to all the queries raised by the Exchange at the earliest and, in any event, not later than 30 days from the date of communication of such queries. Failure to provide a satisfactory response within the stipulated timeline may result in return of application, without prejudice to any other action that may be deemed appropriate by the Exchange.</w:t>
      </w:r>
    </w:p>
    <w:p w14:paraId="06C5FA86" w14:textId="77777777" w:rsidR="00D04B1F" w:rsidRPr="001E2ADD" w:rsidRDefault="00D04B1F" w:rsidP="00366A93">
      <w:pPr>
        <w:spacing w:before="120"/>
      </w:pPr>
    </w:p>
    <w:p w14:paraId="74289E20" w14:textId="77777777" w:rsidR="00D04B1F" w:rsidRPr="001E2ADD" w:rsidRDefault="00D04B1F" w:rsidP="00366A93">
      <w:pPr>
        <w:pStyle w:val="ListParagraph"/>
        <w:numPr>
          <w:ilvl w:val="0"/>
          <w:numId w:val="6"/>
        </w:numPr>
        <w:wordWrap w:val="0"/>
        <w:autoSpaceDE/>
        <w:autoSpaceDN/>
        <w:ind w:left="0"/>
        <w:rPr>
          <w:rFonts w:eastAsia="Calibri"/>
        </w:rPr>
      </w:pPr>
      <w:r w:rsidRPr="001E2ADD">
        <w:t>The Exchange reserves its right to withdraw its in-</w:t>
      </w:r>
      <w:proofErr w:type="gramStart"/>
      <w:r w:rsidRPr="001E2ADD">
        <w:t>principle</w:t>
      </w:r>
      <w:proofErr w:type="gramEnd"/>
      <w:r w:rsidRPr="001E2ADD">
        <w:t xml:space="preserve"> approval at any later stage if the information submitted to the Exchange is found to be incomplete/incorrect/ misleading/false or in contravention of any Rules, </w:t>
      </w:r>
      <w:proofErr w:type="gramStart"/>
      <w:r w:rsidRPr="001E2ADD">
        <w:t>Bye-laws</w:t>
      </w:r>
      <w:proofErr w:type="gramEnd"/>
      <w:r w:rsidRPr="001E2ADD">
        <w:t xml:space="preserve"> and Regulations of the Exchange, Listing Regulations, Guidelines/ Regulations issued by statutory authorities, etc.</w:t>
      </w:r>
    </w:p>
    <w:p w14:paraId="7B2769DC" w14:textId="77777777" w:rsidR="00D04B1F" w:rsidRPr="001E2ADD" w:rsidRDefault="00D04B1F" w:rsidP="00366A93">
      <w:pPr>
        <w:pStyle w:val="BodyText"/>
        <w:spacing w:before="174"/>
        <w:ind w:right="3940"/>
        <w:jc w:val="center"/>
        <w:rPr>
          <w:sz w:val="22"/>
          <w:szCs w:val="22"/>
        </w:rPr>
      </w:pPr>
    </w:p>
    <w:p w14:paraId="753DD038" w14:textId="77777777" w:rsidR="00D04B1F" w:rsidRPr="001E2ADD" w:rsidRDefault="00D04B1F">
      <w:pPr>
        <w:pStyle w:val="BodyText"/>
        <w:spacing w:before="174"/>
        <w:ind w:left="4227" w:right="3940"/>
        <w:jc w:val="center"/>
        <w:rPr>
          <w:sz w:val="22"/>
          <w:szCs w:val="22"/>
        </w:rPr>
      </w:pPr>
    </w:p>
    <w:p w14:paraId="535372AF" w14:textId="77777777" w:rsidR="00D04B1F" w:rsidRPr="001E2ADD" w:rsidRDefault="00D04B1F">
      <w:pPr>
        <w:pStyle w:val="BodyText"/>
        <w:spacing w:before="174"/>
        <w:ind w:left="4227" w:right="3940"/>
        <w:jc w:val="center"/>
        <w:rPr>
          <w:sz w:val="22"/>
          <w:szCs w:val="22"/>
        </w:rPr>
      </w:pPr>
    </w:p>
    <w:p w14:paraId="51A8516F" w14:textId="77777777" w:rsidR="00D04B1F" w:rsidRPr="001E2ADD" w:rsidRDefault="00D04B1F">
      <w:pPr>
        <w:pStyle w:val="BodyText"/>
        <w:spacing w:before="174"/>
        <w:ind w:left="4227" w:right="3940"/>
        <w:jc w:val="center"/>
        <w:rPr>
          <w:sz w:val="22"/>
          <w:szCs w:val="22"/>
        </w:rPr>
      </w:pPr>
    </w:p>
    <w:p w14:paraId="7E95B8AF" w14:textId="77777777" w:rsidR="00D04B1F" w:rsidRPr="001E2ADD" w:rsidRDefault="00D04B1F">
      <w:pPr>
        <w:pStyle w:val="BodyText"/>
        <w:spacing w:before="174"/>
        <w:ind w:left="4227" w:right="3940"/>
        <w:jc w:val="center"/>
        <w:rPr>
          <w:sz w:val="22"/>
          <w:szCs w:val="22"/>
        </w:rPr>
      </w:pPr>
    </w:p>
    <w:p w14:paraId="34E72F5F" w14:textId="77777777" w:rsidR="00D04B1F" w:rsidRPr="001E2ADD" w:rsidRDefault="00D04B1F">
      <w:pPr>
        <w:pStyle w:val="BodyText"/>
        <w:spacing w:before="174"/>
        <w:ind w:left="4227" w:right="3940"/>
        <w:jc w:val="center"/>
        <w:rPr>
          <w:sz w:val="22"/>
          <w:szCs w:val="22"/>
        </w:rPr>
      </w:pPr>
    </w:p>
    <w:p w14:paraId="13FB6C94" w14:textId="77777777" w:rsidR="00D04B1F" w:rsidRPr="001E2ADD" w:rsidRDefault="00D04B1F">
      <w:pPr>
        <w:pStyle w:val="BodyText"/>
        <w:spacing w:before="174"/>
        <w:ind w:left="4227" w:right="3940"/>
        <w:jc w:val="center"/>
        <w:rPr>
          <w:sz w:val="22"/>
          <w:szCs w:val="22"/>
        </w:rPr>
      </w:pPr>
    </w:p>
    <w:p w14:paraId="412BD674" w14:textId="77777777" w:rsidR="00D04B1F" w:rsidRPr="001E2ADD" w:rsidRDefault="00D04B1F">
      <w:pPr>
        <w:pStyle w:val="BodyText"/>
        <w:spacing w:before="174"/>
        <w:ind w:left="4227" w:right="3940"/>
        <w:jc w:val="center"/>
        <w:rPr>
          <w:sz w:val="22"/>
          <w:szCs w:val="22"/>
        </w:rPr>
      </w:pPr>
    </w:p>
    <w:p w14:paraId="71F119DF" w14:textId="77777777" w:rsidR="00D04B1F" w:rsidRPr="001E2ADD" w:rsidRDefault="00D04B1F">
      <w:pPr>
        <w:pStyle w:val="BodyText"/>
        <w:spacing w:before="174"/>
        <w:ind w:left="4227" w:right="3940"/>
        <w:jc w:val="center"/>
        <w:rPr>
          <w:sz w:val="22"/>
          <w:szCs w:val="22"/>
        </w:rPr>
      </w:pPr>
    </w:p>
    <w:p w14:paraId="0C880737" w14:textId="77777777" w:rsidR="00AC0ADC" w:rsidRPr="001E2ADD" w:rsidRDefault="00AC0ADC" w:rsidP="00A509A3">
      <w:pPr>
        <w:pStyle w:val="BodyText"/>
        <w:spacing w:before="174"/>
        <w:ind w:left="4227" w:right="307"/>
        <w:jc w:val="right"/>
        <w:rPr>
          <w:b/>
          <w:bCs/>
          <w:sz w:val="22"/>
          <w:szCs w:val="22"/>
        </w:rPr>
      </w:pPr>
    </w:p>
    <w:p w14:paraId="06513A7B" w14:textId="1FB8B86E" w:rsidR="00A509A3" w:rsidRPr="001E2ADD" w:rsidRDefault="00A509A3" w:rsidP="00A509A3">
      <w:pPr>
        <w:pStyle w:val="BodyText"/>
        <w:spacing w:before="174"/>
        <w:ind w:left="4227" w:right="307"/>
        <w:jc w:val="right"/>
        <w:rPr>
          <w:b/>
          <w:bCs/>
          <w:sz w:val="22"/>
          <w:szCs w:val="22"/>
        </w:rPr>
      </w:pPr>
      <w:r w:rsidRPr="001E2ADD">
        <w:rPr>
          <w:b/>
          <w:bCs/>
          <w:sz w:val="22"/>
          <w:szCs w:val="22"/>
        </w:rPr>
        <w:lastRenderedPageBreak/>
        <w:t>Annexure I</w:t>
      </w:r>
    </w:p>
    <w:p w14:paraId="3C01AC98" w14:textId="77777777" w:rsidR="00AB2137" w:rsidRPr="001E2ADD" w:rsidRDefault="00AB2137" w:rsidP="00A509A3">
      <w:pPr>
        <w:pStyle w:val="BodyText"/>
        <w:spacing w:before="174"/>
        <w:ind w:left="4227" w:right="307"/>
        <w:jc w:val="right"/>
        <w:rPr>
          <w:b/>
          <w:bCs/>
          <w:sz w:val="22"/>
          <w:szCs w:val="22"/>
        </w:rPr>
      </w:pPr>
    </w:p>
    <w:p w14:paraId="753D228C" w14:textId="219DCCCB" w:rsidR="00A509A3" w:rsidRPr="001E2ADD" w:rsidRDefault="00A509A3" w:rsidP="00A509A3">
      <w:pPr>
        <w:spacing w:before="60"/>
        <w:ind w:left="709"/>
        <w:jc w:val="center"/>
        <w:rPr>
          <w:b/>
        </w:rPr>
      </w:pPr>
      <w:r w:rsidRPr="001E2ADD">
        <w:rPr>
          <w:b/>
        </w:rPr>
        <w:t>Confirmation from the Company</w:t>
      </w:r>
    </w:p>
    <w:p w14:paraId="40949736" w14:textId="77777777" w:rsidR="00AB2137" w:rsidRPr="001E2ADD" w:rsidRDefault="00AB2137" w:rsidP="00A509A3">
      <w:pPr>
        <w:spacing w:before="60"/>
        <w:ind w:left="709"/>
        <w:jc w:val="center"/>
        <w:rPr>
          <w:b/>
        </w:rPr>
      </w:pPr>
    </w:p>
    <w:p w14:paraId="441C88B8" w14:textId="77777777" w:rsidR="0024563A" w:rsidRPr="001E2ADD" w:rsidRDefault="0024563A">
      <w:pPr>
        <w:pStyle w:val="BodyText"/>
        <w:spacing w:before="5"/>
        <w:rPr>
          <w:sz w:val="22"/>
          <w:szCs w:val="22"/>
        </w:rPr>
      </w:pPr>
    </w:p>
    <w:tbl>
      <w:tblPr>
        <w:tblW w:w="10490" w:type="dxa"/>
        <w:tblInd w:w="675" w:type="dxa"/>
        <w:tblLook w:val="04A0" w:firstRow="1" w:lastRow="0" w:firstColumn="1" w:lastColumn="0" w:noHBand="0" w:noVBand="1"/>
      </w:tblPr>
      <w:tblGrid>
        <w:gridCol w:w="5812"/>
        <w:gridCol w:w="4678"/>
      </w:tblGrid>
      <w:tr w:rsidR="00AB2137" w:rsidRPr="001E2ADD" w14:paraId="4B06AFE4" w14:textId="77777777" w:rsidTr="002E2D96">
        <w:tc>
          <w:tcPr>
            <w:tcW w:w="5812" w:type="dxa"/>
          </w:tcPr>
          <w:p w14:paraId="74D93F8F" w14:textId="77777777" w:rsidR="00AB2137" w:rsidRPr="001E2ADD" w:rsidRDefault="00AB2137" w:rsidP="002E2D96">
            <w:pPr>
              <w:ind w:left="-113"/>
            </w:pPr>
            <w:r w:rsidRPr="001E2ADD">
              <w:t>To,</w:t>
            </w:r>
          </w:p>
          <w:p w14:paraId="4D684B28" w14:textId="77777777" w:rsidR="00AB2137" w:rsidRPr="001E2ADD" w:rsidRDefault="00AB2137" w:rsidP="002E2D96">
            <w:pPr>
              <w:ind w:left="-113"/>
            </w:pPr>
            <w:r w:rsidRPr="001E2ADD">
              <w:t>The Manager – Listing Compliance</w:t>
            </w:r>
          </w:p>
          <w:p w14:paraId="35182143" w14:textId="77777777" w:rsidR="00AB2137" w:rsidRPr="001E2ADD" w:rsidRDefault="00AB2137" w:rsidP="002E2D96">
            <w:pPr>
              <w:ind w:left="-113"/>
            </w:pPr>
            <w:r w:rsidRPr="001E2ADD">
              <w:t>National Stock Exchange of India Limited</w:t>
            </w:r>
          </w:p>
          <w:p w14:paraId="79C0D81C" w14:textId="77777777" w:rsidR="00AB2137" w:rsidRPr="001E2ADD" w:rsidRDefault="00AB2137" w:rsidP="002E2D96">
            <w:pPr>
              <w:ind w:left="-113"/>
            </w:pPr>
            <w:r w:rsidRPr="001E2ADD">
              <w:t>‘Exchange Plaza’, C-1, Block G,</w:t>
            </w:r>
          </w:p>
          <w:p w14:paraId="762FA307" w14:textId="77777777" w:rsidR="00AB2137" w:rsidRPr="001E2ADD" w:rsidRDefault="00AB2137" w:rsidP="002E2D96">
            <w:pPr>
              <w:ind w:left="-113"/>
            </w:pPr>
            <w:r w:rsidRPr="001E2ADD">
              <w:t>Bandra Kurla Complex, Bandra (E),</w:t>
            </w:r>
          </w:p>
          <w:p w14:paraId="1C8E434C" w14:textId="77777777" w:rsidR="00AB2137" w:rsidRPr="001E2ADD" w:rsidRDefault="00AB2137" w:rsidP="002E2D96">
            <w:pPr>
              <w:ind w:left="-113"/>
            </w:pPr>
            <w:r w:rsidRPr="001E2ADD">
              <w:t>Mumbai – 400 051</w:t>
            </w:r>
          </w:p>
        </w:tc>
        <w:tc>
          <w:tcPr>
            <w:tcW w:w="4678" w:type="dxa"/>
          </w:tcPr>
          <w:p w14:paraId="18B888EA" w14:textId="77777777" w:rsidR="00AB2137" w:rsidRPr="001E2ADD" w:rsidRDefault="00AB2137" w:rsidP="003E572D">
            <w:r w:rsidRPr="001E2ADD">
              <w:t>To,</w:t>
            </w:r>
          </w:p>
          <w:p w14:paraId="7A69255D" w14:textId="48ABE814" w:rsidR="00AB2137" w:rsidRPr="001E2ADD" w:rsidRDefault="00AB2137" w:rsidP="003E572D">
            <w:r w:rsidRPr="001E2ADD">
              <w:t>The Manager</w:t>
            </w:r>
          </w:p>
          <w:p w14:paraId="2ECB4F02" w14:textId="77777777" w:rsidR="00AB2137" w:rsidRPr="001E2ADD" w:rsidRDefault="00AB2137" w:rsidP="003E572D">
            <w:r w:rsidRPr="001E2ADD">
              <w:t>Listing Operations,</w:t>
            </w:r>
          </w:p>
          <w:p w14:paraId="48A2BAB2" w14:textId="77777777" w:rsidR="00AB2137" w:rsidRPr="001E2ADD" w:rsidRDefault="00AB2137" w:rsidP="003E572D">
            <w:r w:rsidRPr="001E2ADD">
              <w:t>BSE Limited,</w:t>
            </w:r>
          </w:p>
          <w:p w14:paraId="25E116A2" w14:textId="77777777" w:rsidR="00AB2137" w:rsidRPr="001E2ADD" w:rsidRDefault="00AB2137" w:rsidP="003E572D">
            <w:r w:rsidRPr="001E2ADD">
              <w:t>Dalal Street,</w:t>
            </w:r>
          </w:p>
          <w:p w14:paraId="472E01C5" w14:textId="77777777" w:rsidR="00AB2137" w:rsidRPr="001E2ADD" w:rsidRDefault="00AB2137" w:rsidP="003E572D">
            <w:r w:rsidRPr="001E2ADD">
              <w:t>Mumbai – 400 001</w:t>
            </w:r>
          </w:p>
        </w:tc>
      </w:tr>
    </w:tbl>
    <w:p w14:paraId="0CD1F57A" w14:textId="77777777" w:rsidR="00A509A3" w:rsidRPr="001E2ADD" w:rsidRDefault="00A509A3" w:rsidP="00A509A3">
      <w:pPr>
        <w:pStyle w:val="BodyText"/>
        <w:spacing w:before="8"/>
        <w:rPr>
          <w:b/>
          <w:sz w:val="22"/>
          <w:szCs w:val="22"/>
        </w:rPr>
      </w:pPr>
    </w:p>
    <w:p w14:paraId="6B9F5CD9" w14:textId="77777777" w:rsidR="00A509A3" w:rsidRPr="001E2ADD" w:rsidRDefault="00A509A3" w:rsidP="00A509A3">
      <w:pPr>
        <w:pStyle w:val="BodyText"/>
        <w:spacing w:before="1"/>
        <w:ind w:left="567"/>
        <w:rPr>
          <w:sz w:val="22"/>
          <w:szCs w:val="22"/>
        </w:rPr>
      </w:pPr>
      <w:r w:rsidRPr="001E2ADD">
        <w:rPr>
          <w:sz w:val="22"/>
          <w:szCs w:val="22"/>
        </w:rPr>
        <w:t>Dear</w:t>
      </w:r>
      <w:r w:rsidRPr="001E2ADD">
        <w:rPr>
          <w:spacing w:val="-2"/>
          <w:sz w:val="22"/>
          <w:szCs w:val="22"/>
        </w:rPr>
        <w:t xml:space="preserve"> </w:t>
      </w:r>
      <w:r w:rsidRPr="001E2ADD">
        <w:rPr>
          <w:sz w:val="22"/>
          <w:szCs w:val="22"/>
        </w:rPr>
        <w:t>Sir/Madam,</w:t>
      </w:r>
    </w:p>
    <w:p w14:paraId="5BB9E38C" w14:textId="77777777" w:rsidR="00A509A3" w:rsidRPr="001E2ADD" w:rsidRDefault="00A509A3" w:rsidP="00A509A3">
      <w:pPr>
        <w:pStyle w:val="BodyText"/>
        <w:spacing w:before="1"/>
        <w:rPr>
          <w:sz w:val="22"/>
          <w:szCs w:val="22"/>
        </w:rPr>
      </w:pPr>
    </w:p>
    <w:p w14:paraId="055B4F4D" w14:textId="77777777" w:rsidR="00A509A3" w:rsidRPr="001E2ADD" w:rsidRDefault="00A509A3" w:rsidP="00A509A3">
      <w:pPr>
        <w:pStyle w:val="BodyText"/>
        <w:spacing w:before="1"/>
        <w:ind w:left="567"/>
        <w:rPr>
          <w:b/>
          <w:bCs/>
          <w:sz w:val="22"/>
          <w:szCs w:val="22"/>
        </w:rPr>
      </w:pPr>
      <w:r w:rsidRPr="001E2ADD">
        <w:rPr>
          <w:b/>
          <w:bCs/>
          <w:spacing w:val="-1"/>
          <w:sz w:val="22"/>
          <w:szCs w:val="22"/>
        </w:rPr>
        <w:t>Sub:</w:t>
      </w:r>
      <w:r w:rsidRPr="001E2ADD">
        <w:rPr>
          <w:b/>
          <w:bCs/>
          <w:spacing w:val="-15"/>
          <w:sz w:val="22"/>
          <w:szCs w:val="22"/>
        </w:rPr>
        <w:t xml:space="preserve"> </w:t>
      </w:r>
      <w:r w:rsidRPr="001E2ADD">
        <w:rPr>
          <w:b/>
          <w:bCs/>
          <w:spacing w:val="-1"/>
          <w:sz w:val="22"/>
          <w:szCs w:val="22"/>
        </w:rPr>
        <w:t>Application</w:t>
      </w:r>
      <w:r w:rsidRPr="001E2ADD">
        <w:rPr>
          <w:b/>
          <w:bCs/>
          <w:spacing w:val="-3"/>
          <w:sz w:val="22"/>
          <w:szCs w:val="22"/>
        </w:rPr>
        <w:t xml:space="preserve"> </w:t>
      </w:r>
      <w:r w:rsidRPr="001E2ADD">
        <w:rPr>
          <w:b/>
          <w:bCs/>
          <w:spacing w:val="-1"/>
          <w:sz w:val="22"/>
          <w:szCs w:val="22"/>
        </w:rPr>
        <w:t>for</w:t>
      </w:r>
      <w:r w:rsidRPr="001E2ADD">
        <w:rPr>
          <w:b/>
          <w:bCs/>
          <w:spacing w:val="-3"/>
          <w:sz w:val="22"/>
          <w:szCs w:val="22"/>
        </w:rPr>
        <w:t xml:space="preserve"> </w:t>
      </w:r>
      <w:r w:rsidRPr="001E2ADD">
        <w:rPr>
          <w:b/>
          <w:bCs/>
          <w:sz w:val="22"/>
          <w:szCs w:val="22"/>
        </w:rPr>
        <w:t>In-</w:t>
      </w:r>
      <w:proofErr w:type="gramStart"/>
      <w:r w:rsidRPr="001E2ADD">
        <w:rPr>
          <w:b/>
          <w:bCs/>
          <w:sz w:val="22"/>
          <w:szCs w:val="22"/>
        </w:rPr>
        <w:t>principle</w:t>
      </w:r>
      <w:proofErr w:type="gramEnd"/>
      <w:r w:rsidRPr="001E2ADD">
        <w:rPr>
          <w:b/>
          <w:bCs/>
          <w:spacing w:val="-3"/>
          <w:sz w:val="22"/>
          <w:szCs w:val="22"/>
        </w:rPr>
        <w:t xml:space="preserve"> </w:t>
      </w:r>
      <w:r w:rsidRPr="001E2ADD">
        <w:rPr>
          <w:b/>
          <w:bCs/>
          <w:sz w:val="22"/>
          <w:szCs w:val="22"/>
        </w:rPr>
        <w:t>approval</w:t>
      </w:r>
      <w:r w:rsidRPr="001E2ADD">
        <w:rPr>
          <w:b/>
          <w:bCs/>
          <w:spacing w:val="-4"/>
          <w:sz w:val="22"/>
          <w:szCs w:val="22"/>
        </w:rPr>
        <w:t xml:space="preserve"> </w:t>
      </w:r>
      <w:r w:rsidRPr="001E2ADD">
        <w:rPr>
          <w:b/>
          <w:bCs/>
          <w:sz w:val="22"/>
          <w:szCs w:val="22"/>
        </w:rPr>
        <w:t>for</w:t>
      </w:r>
      <w:r w:rsidRPr="001E2ADD">
        <w:rPr>
          <w:b/>
          <w:bCs/>
          <w:spacing w:val="-3"/>
          <w:sz w:val="22"/>
          <w:szCs w:val="22"/>
        </w:rPr>
        <w:t xml:space="preserve"> </w:t>
      </w:r>
      <w:r w:rsidRPr="001E2ADD">
        <w:rPr>
          <w:b/>
          <w:bCs/>
          <w:sz w:val="22"/>
          <w:szCs w:val="22"/>
        </w:rPr>
        <w:t>listing</w:t>
      </w:r>
      <w:r w:rsidRPr="001E2ADD">
        <w:rPr>
          <w:b/>
          <w:bCs/>
          <w:spacing w:val="-3"/>
          <w:sz w:val="22"/>
          <w:szCs w:val="22"/>
        </w:rPr>
        <w:t xml:space="preserve"> </w:t>
      </w:r>
      <w:r w:rsidRPr="001E2ADD">
        <w:rPr>
          <w:b/>
          <w:bCs/>
          <w:sz w:val="22"/>
          <w:szCs w:val="22"/>
        </w:rPr>
        <w:t>of</w:t>
      </w:r>
      <w:r w:rsidRPr="001E2ADD">
        <w:rPr>
          <w:b/>
          <w:bCs/>
          <w:spacing w:val="-2"/>
          <w:sz w:val="22"/>
          <w:szCs w:val="22"/>
        </w:rPr>
        <w:t xml:space="preserve"> </w:t>
      </w:r>
      <w:r w:rsidRPr="001E2ADD">
        <w:rPr>
          <w:b/>
          <w:bCs/>
          <w:sz w:val="22"/>
          <w:szCs w:val="22"/>
        </w:rPr>
        <w:t>shares</w:t>
      </w:r>
      <w:r w:rsidRPr="001E2ADD">
        <w:rPr>
          <w:b/>
          <w:bCs/>
          <w:spacing w:val="-3"/>
          <w:sz w:val="22"/>
          <w:szCs w:val="22"/>
        </w:rPr>
        <w:t xml:space="preserve"> </w:t>
      </w:r>
      <w:r w:rsidRPr="001E2ADD">
        <w:rPr>
          <w:b/>
          <w:bCs/>
          <w:sz w:val="22"/>
          <w:szCs w:val="22"/>
        </w:rPr>
        <w:t>to</w:t>
      </w:r>
      <w:r w:rsidRPr="001E2ADD">
        <w:rPr>
          <w:b/>
          <w:bCs/>
          <w:spacing w:val="-3"/>
          <w:sz w:val="22"/>
          <w:szCs w:val="22"/>
        </w:rPr>
        <w:t xml:space="preserve"> </w:t>
      </w:r>
      <w:r w:rsidRPr="001E2ADD">
        <w:rPr>
          <w:b/>
          <w:bCs/>
          <w:sz w:val="22"/>
          <w:szCs w:val="22"/>
        </w:rPr>
        <w:t>be</w:t>
      </w:r>
      <w:r w:rsidRPr="001E2ADD">
        <w:rPr>
          <w:b/>
          <w:bCs/>
          <w:spacing w:val="-3"/>
          <w:sz w:val="22"/>
          <w:szCs w:val="22"/>
        </w:rPr>
        <w:t xml:space="preserve"> </w:t>
      </w:r>
      <w:r w:rsidRPr="001E2ADD">
        <w:rPr>
          <w:b/>
          <w:bCs/>
          <w:sz w:val="22"/>
          <w:szCs w:val="22"/>
        </w:rPr>
        <w:t>allotted</w:t>
      </w:r>
      <w:r w:rsidRPr="001E2ADD">
        <w:rPr>
          <w:b/>
          <w:bCs/>
          <w:spacing w:val="-3"/>
          <w:sz w:val="22"/>
          <w:szCs w:val="22"/>
        </w:rPr>
        <w:t xml:space="preserve"> </w:t>
      </w:r>
      <w:r w:rsidRPr="001E2ADD">
        <w:rPr>
          <w:b/>
          <w:bCs/>
          <w:sz w:val="22"/>
          <w:szCs w:val="22"/>
        </w:rPr>
        <w:t>pursuant</w:t>
      </w:r>
      <w:r w:rsidRPr="001E2ADD">
        <w:rPr>
          <w:b/>
          <w:bCs/>
          <w:spacing w:val="-4"/>
          <w:sz w:val="22"/>
          <w:szCs w:val="22"/>
        </w:rPr>
        <w:t xml:space="preserve"> </w:t>
      </w:r>
      <w:r w:rsidRPr="001E2ADD">
        <w:rPr>
          <w:b/>
          <w:bCs/>
          <w:sz w:val="22"/>
          <w:szCs w:val="22"/>
        </w:rPr>
        <w:t>to</w:t>
      </w:r>
      <w:r w:rsidRPr="001E2ADD">
        <w:rPr>
          <w:b/>
          <w:bCs/>
          <w:spacing w:val="-3"/>
          <w:sz w:val="22"/>
          <w:szCs w:val="22"/>
        </w:rPr>
        <w:t xml:space="preserve"> </w:t>
      </w:r>
      <w:r w:rsidRPr="001E2ADD">
        <w:rPr>
          <w:b/>
          <w:bCs/>
          <w:sz w:val="22"/>
          <w:szCs w:val="22"/>
        </w:rPr>
        <w:t>(Name</w:t>
      </w:r>
      <w:r w:rsidRPr="001E2ADD">
        <w:rPr>
          <w:b/>
          <w:bCs/>
          <w:spacing w:val="-3"/>
          <w:sz w:val="22"/>
          <w:szCs w:val="22"/>
        </w:rPr>
        <w:t xml:space="preserve"> </w:t>
      </w:r>
      <w:r w:rsidRPr="001E2ADD">
        <w:rPr>
          <w:b/>
          <w:bCs/>
          <w:sz w:val="22"/>
          <w:szCs w:val="22"/>
        </w:rPr>
        <w:t>of</w:t>
      </w:r>
      <w:r w:rsidRPr="001E2ADD">
        <w:rPr>
          <w:b/>
          <w:bCs/>
          <w:spacing w:val="-2"/>
          <w:sz w:val="22"/>
          <w:szCs w:val="22"/>
        </w:rPr>
        <w:t xml:space="preserve"> </w:t>
      </w:r>
      <w:r w:rsidRPr="001E2ADD">
        <w:rPr>
          <w:b/>
          <w:bCs/>
          <w:sz w:val="22"/>
          <w:szCs w:val="22"/>
        </w:rPr>
        <w:t>Scheme).</w:t>
      </w:r>
    </w:p>
    <w:p w14:paraId="1AFDDD7E" w14:textId="77777777" w:rsidR="00A509A3" w:rsidRPr="001E2ADD" w:rsidRDefault="00A509A3" w:rsidP="00A509A3">
      <w:pPr>
        <w:pStyle w:val="BodyText"/>
        <w:spacing w:before="1"/>
        <w:ind w:left="938"/>
        <w:rPr>
          <w:b/>
          <w:bCs/>
          <w:sz w:val="22"/>
          <w:szCs w:val="22"/>
        </w:rPr>
      </w:pPr>
    </w:p>
    <w:p w14:paraId="754E04F4" w14:textId="77777777" w:rsidR="00A509A3" w:rsidRPr="001E2ADD" w:rsidRDefault="00A509A3" w:rsidP="002E2D96">
      <w:pPr>
        <w:pStyle w:val="BodyText"/>
        <w:spacing w:before="27"/>
        <w:ind w:left="567"/>
        <w:rPr>
          <w:sz w:val="22"/>
          <w:szCs w:val="22"/>
        </w:rPr>
      </w:pPr>
      <w:r w:rsidRPr="001E2ADD">
        <w:rPr>
          <w:sz w:val="22"/>
          <w:szCs w:val="22"/>
        </w:rPr>
        <w:t>This</w:t>
      </w:r>
      <w:r w:rsidRPr="001E2ADD">
        <w:rPr>
          <w:spacing w:val="5"/>
          <w:sz w:val="22"/>
          <w:szCs w:val="22"/>
        </w:rPr>
        <w:t xml:space="preserve"> </w:t>
      </w:r>
      <w:r w:rsidRPr="001E2ADD">
        <w:rPr>
          <w:sz w:val="22"/>
          <w:szCs w:val="22"/>
        </w:rPr>
        <w:t>is</w:t>
      </w:r>
      <w:r w:rsidRPr="001E2ADD">
        <w:rPr>
          <w:spacing w:val="3"/>
          <w:sz w:val="22"/>
          <w:szCs w:val="22"/>
        </w:rPr>
        <w:t xml:space="preserve"> </w:t>
      </w:r>
      <w:r w:rsidRPr="001E2ADD">
        <w:rPr>
          <w:sz w:val="22"/>
          <w:szCs w:val="22"/>
        </w:rPr>
        <w:t>with</w:t>
      </w:r>
      <w:r w:rsidRPr="001E2ADD">
        <w:rPr>
          <w:spacing w:val="6"/>
          <w:sz w:val="22"/>
          <w:szCs w:val="22"/>
        </w:rPr>
        <w:t xml:space="preserve"> </w:t>
      </w:r>
      <w:r w:rsidRPr="001E2ADD">
        <w:rPr>
          <w:sz w:val="22"/>
          <w:szCs w:val="22"/>
        </w:rPr>
        <w:t>reference</w:t>
      </w:r>
      <w:r w:rsidRPr="001E2ADD">
        <w:rPr>
          <w:spacing w:val="6"/>
          <w:sz w:val="22"/>
          <w:szCs w:val="22"/>
        </w:rPr>
        <w:t xml:space="preserve"> </w:t>
      </w:r>
      <w:r w:rsidRPr="001E2ADD">
        <w:rPr>
          <w:sz w:val="22"/>
          <w:szCs w:val="22"/>
        </w:rPr>
        <w:t>to</w:t>
      </w:r>
      <w:r w:rsidRPr="001E2ADD">
        <w:rPr>
          <w:spacing w:val="3"/>
          <w:sz w:val="22"/>
          <w:szCs w:val="22"/>
        </w:rPr>
        <w:t xml:space="preserve"> </w:t>
      </w:r>
      <w:r w:rsidRPr="001E2ADD">
        <w:rPr>
          <w:sz w:val="22"/>
          <w:szCs w:val="22"/>
        </w:rPr>
        <w:t>the</w:t>
      </w:r>
      <w:r w:rsidRPr="001E2ADD">
        <w:rPr>
          <w:spacing w:val="3"/>
          <w:sz w:val="22"/>
          <w:szCs w:val="22"/>
        </w:rPr>
        <w:t xml:space="preserve"> </w:t>
      </w:r>
      <w:r w:rsidRPr="001E2ADD">
        <w:rPr>
          <w:sz w:val="22"/>
          <w:szCs w:val="22"/>
        </w:rPr>
        <w:t>application</w:t>
      </w:r>
      <w:r w:rsidRPr="001E2ADD">
        <w:rPr>
          <w:spacing w:val="6"/>
          <w:sz w:val="22"/>
          <w:szCs w:val="22"/>
        </w:rPr>
        <w:t xml:space="preserve"> </w:t>
      </w:r>
      <w:r w:rsidRPr="001E2ADD">
        <w:rPr>
          <w:sz w:val="22"/>
          <w:szCs w:val="22"/>
        </w:rPr>
        <w:t>made</w:t>
      </w:r>
      <w:r w:rsidRPr="001E2ADD">
        <w:rPr>
          <w:spacing w:val="4"/>
          <w:sz w:val="22"/>
          <w:szCs w:val="22"/>
        </w:rPr>
        <w:t xml:space="preserve"> </w:t>
      </w:r>
      <w:r w:rsidRPr="001E2ADD">
        <w:rPr>
          <w:sz w:val="22"/>
          <w:szCs w:val="22"/>
        </w:rPr>
        <w:t>by</w:t>
      </w:r>
      <w:r w:rsidRPr="001E2ADD">
        <w:rPr>
          <w:spacing w:val="3"/>
          <w:sz w:val="22"/>
          <w:szCs w:val="22"/>
        </w:rPr>
        <w:t xml:space="preserve"> </w:t>
      </w:r>
      <w:r w:rsidRPr="001E2ADD">
        <w:rPr>
          <w:sz w:val="22"/>
          <w:szCs w:val="22"/>
        </w:rPr>
        <w:t>the</w:t>
      </w:r>
      <w:r w:rsidRPr="001E2ADD">
        <w:rPr>
          <w:spacing w:val="3"/>
          <w:sz w:val="22"/>
          <w:szCs w:val="22"/>
        </w:rPr>
        <w:t xml:space="preserve"> </w:t>
      </w:r>
      <w:r w:rsidRPr="001E2ADD">
        <w:rPr>
          <w:sz w:val="22"/>
          <w:szCs w:val="22"/>
        </w:rPr>
        <w:t>Company</w:t>
      </w:r>
      <w:r w:rsidRPr="001E2ADD">
        <w:rPr>
          <w:spacing w:val="6"/>
          <w:sz w:val="22"/>
          <w:szCs w:val="22"/>
        </w:rPr>
        <w:t xml:space="preserve"> </w:t>
      </w:r>
      <w:r w:rsidRPr="001E2ADD">
        <w:rPr>
          <w:sz w:val="22"/>
          <w:szCs w:val="22"/>
        </w:rPr>
        <w:t>for</w:t>
      </w:r>
      <w:r w:rsidRPr="001E2ADD">
        <w:rPr>
          <w:spacing w:val="4"/>
          <w:sz w:val="22"/>
          <w:szCs w:val="22"/>
        </w:rPr>
        <w:t xml:space="preserve"> </w:t>
      </w:r>
      <w:r w:rsidRPr="001E2ADD">
        <w:rPr>
          <w:sz w:val="22"/>
          <w:szCs w:val="22"/>
        </w:rPr>
        <w:t>the</w:t>
      </w:r>
      <w:r w:rsidRPr="001E2ADD">
        <w:rPr>
          <w:spacing w:val="6"/>
          <w:sz w:val="22"/>
          <w:szCs w:val="22"/>
        </w:rPr>
        <w:t xml:space="preserve"> </w:t>
      </w:r>
      <w:r w:rsidRPr="001E2ADD">
        <w:rPr>
          <w:sz w:val="22"/>
          <w:szCs w:val="22"/>
        </w:rPr>
        <w:t>in-</w:t>
      </w:r>
      <w:r w:rsidRPr="001E2ADD">
        <w:rPr>
          <w:spacing w:val="3"/>
          <w:sz w:val="22"/>
          <w:szCs w:val="22"/>
        </w:rPr>
        <w:t xml:space="preserve"> </w:t>
      </w:r>
      <w:proofErr w:type="gramStart"/>
      <w:r w:rsidRPr="001E2ADD">
        <w:rPr>
          <w:sz w:val="22"/>
          <w:szCs w:val="22"/>
        </w:rPr>
        <w:t>principle</w:t>
      </w:r>
      <w:proofErr w:type="gramEnd"/>
      <w:r w:rsidRPr="001E2ADD">
        <w:rPr>
          <w:spacing w:val="6"/>
          <w:sz w:val="22"/>
          <w:szCs w:val="22"/>
        </w:rPr>
        <w:t xml:space="preserve"> </w:t>
      </w:r>
      <w:r w:rsidRPr="001E2ADD">
        <w:rPr>
          <w:sz w:val="22"/>
          <w:szCs w:val="22"/>
        </w:rPr>
        <w:t>approval</w:t>
      </w:r>
      <w:r w:rsidRPr="001E2ADD">
        <w:rPr>
          <w:spacing w:val="6"/>
          <w:sz w:val="22"/>
          <w:szCs w:val="22"/>
        </w:rPr>
        <w:t xml:space="preserve"> </w:t>
      </w:r>
      <w:r w:rsidRPr="001E2ADD">
        <w:rPr>
          <w:sz w:val="22"/>
          <w:szCs w:val="22"/>
        </w:rPr>
        <w:t>for</w:t>
      </w:r>
      <w:r w:rsidRPr="001E2ADD">
        <w:rPr>
          <w:spacing w:val="3"/>
          <w:sz w:val="22"/>
          <w:szCs w:val="22"/>
        </w:rPr>
        <w:t xml:space="preserve"> </w:t>
      </w:r>
      <w:r w:rsidRPr="001E2ADD">
        <w:rPr>
          <w:sz w:val="22"/>
          <w:szCs w:val="22"/>
        </w:rPr>
        <w:t>listing</w:t>
      </w:r>
      <w:r w:rsidRPr="001E2ADD">
        <w:rPr>
          <w:spacing w:val="6"/>
          <w:sz w:val="22"/>
          <w:szCs w:val="22"/>
        </w:rPr>
        <w:t xml:space="preserve"> </w:t>
      </w:r>
      <w:r w:rsidRPr="001E2ADD">
        <w:rPr>
          <w:sz w:val="22"/>
          <w:szCs w:val="22"/>
        </w:rPr>
        <w:t>of</w:t>
      </w:r>
      <w:r w:rsidRPr="001E2ADD">
        <w:rPr>
          <w:spacing w:val="-49"/>
          <w:sz w:val="22"/>
          <w:szCs w:val="22"/>
        </w:rPr>
        <w:t xml:space="preserve"> </w:t>
      </w:r>
      <w:r w:rsidRPr="001E2ADD">
        <w:rPr>
          <w:sz w:val="22"/>
          <w:szCs w:val="22"/>
        </w:rPr>
        <w:t>shares issued</w:t>
      </w:r>
      <w:r w:rsidRPr="001E2ADD">
        <w:rPr>
          <w:spacing w:val="-1"/>
          <w:sz w:val="22"/>
          <w:szCs w:val="22"/>
        </w:rPr>
        <w:t xml:space="preserve"> </w:t>
      </w:r>
      <w:r w:rsidRPr="001E2ADD">
        <w:rPr>
          <w:sz w:val="22"/>
          <w:szCs w:val="22"/>
        </w:rPr>
        <w:t>under</w:t>
      </w:r>
      <w:r w:rsidRPr="001E2ADD">
        <w:rPr>
          <w:spacing w:val="-2"/>
          <w:sz w:val="22"/>
          <w:szCs w:val="22"/>
        </w:rPr>
        <w:t xml:space="preserve"> </w:t>
      </w:r>
      <w:r w:rsidRPr="001E2ADD">
        <w:rPr>
          <w:sz w:val="22"/>
          <w:szCs w:val="22"/>
        </w:rPr>
        <w:t>“name</w:t>
      </w:r>
      <w:r w:rsidRPr="001E2ADD">
        <w:rPr>
          <w:spacing w:val="-1"/>
          <w:sz w:val="22"/>
          <w:szCs w:val="22"/>
        </w:rPr>
        <w:t xml:space="preserve"> </w:t>
      </w:r>
      <w:r w:rsidRPr="001E2ADD">
        <w:rPr>
          <w:sz w:val="22"/>
          <w:szCs w:val="22"/>
        </w:rPr>
        <w:t>of</w:t>
      </w:r>
      <w:r w:rsidRPr="001E2ADD">
        <w:rPr>
          <w:spacing w:val="-2"/>
          <w:sz w:val="22"/>
          <w:szCs w:val="22"/>
        </w:rPr>
        <w:t xml:space="preserve"> </w:t>
      </w:r>
      <w:r w:rsidRPr="001E2ADD">
        <w:rPr>
          <w:sz w:val="22"/>
          <w:szCs w:val="22"/>
        </w:rPr>
        <w:t>the</w:t>
      </w:r>
      <w:r w:rsidRPr="001E2ADD">
        <w:rPr>
          <w:spacing w:val="-1"/>
          <w:sz w:val="22"/>
          <w:szCs w:val="22"/>
        </w:rPr>
        <w:t xml:space="preserve"> </w:t>
      </w:r>
      <w:r w:rsidRPr="001E2ADD">
        <w:rPr>
          <w:sz w:val="22"/>
          <w:szCs w:val="22"/>
        </w:rPr>
        <w:t>scheme”.</w:t>
      </w:r>
      <w:r w:rsidRPr="001E2ADD">
        <w:rPr>
          <w:spacing w:val="-1"/>
          <w:sz w:val="22"/>
          <w:szCs w:val="22"/>
        </w:rPr>
        <w:t xml:space="preserve"> </w:t>
      </w:r>
      <w:r w:rsidRPr="001E2ADD">
        <w:rPr>
          <w:sz w:val="22"/>
          <w:szCs w:val="22"/>
        </w:rPr>
        <w:t>In this</w:t>
      </w:r>
      <w:r w:rsidRPr="001E2ADD">
        <w:rPr>
          <w:spacing w:val="-1"/>
          <w:sz w:val="22"/>
          <w:szCs w:val="22"/>
        </w:rPr>
        <w:t xml:space="preserve"> </w:t>
      </w:r>
      <w:r w:rsidRPr="001E2ADD">
        <w:rPr>
          <w:sz w:val="22"/>
          <w:szCs w:val="22"/>
        </w:rPr>
        <w:t>regard,</w:t>
      </w:r>
      <w:r w:rsidRPr="001E2ADD">
        <w:rPr>
          <w:spacing w:val="-4"/>
          <w:sz w:val="22"/>
          <w:szCs w:val="22"/>
        </w:rPr>
        <w:t xml:space="preserve"> </w:t>
      </w:r>
      <w:r w:rsidRPr="001E2ADD">
        <w:rPr>
          <w:sz w:val="22"/>
          <w:szCs w:val="22"/>
        </w:rPr>
        <w:t>the</w:t>
      </w:r>
      <w:r w:rsidRPr="001E2ADD">
        <w:rPr>
          <w:spacing w:val="-1"/>
          <w:sz w:val="22"/>
          <w:szCs w:val="22"/>
        </w:rPr>
        <w:t xml:space="preserve"> </w:t>
      </w:r>
      <w:r w:rsidRPr="001E2ADD">
        <w:rPr>
          <w:sz w:val="22"/>
          <w:szCs w:val="22"/>
        </w:rPr>
        <w:t>company</w:t>
      </w:r>
      <w:r w:rsidRPr="001E2ADD">
        <w:rPr>
          <w:spacing w:val="-1"/>
          <w:sz w:val="22"/>
          <w:szCs w:val="22"/>
        </w:rPr>
        <w:t xml:space="preserve"> </w:t>
      </w:r>
      <w:r w:rsidRPr="001E2ADD">
        <w:rPr>
          <w:sz w:val="22"/>
          <w:szCs w:val="22"/>
        </w:rPr>
        <w:t>hereby</w:t>
      </w:r>
      <w:r w:rsidRPr="001E2ADD">
        <w:rPr>
          <w:spacing w:val="-1"/>
          <w:sz w:val="22"/>
          <w:szCs w:val="22"/>
        </w:rPr>
        <w:t xml:space="preserve"> </w:t>
      </w:r>
      <w:r w:rsidRPr="001E2ADD">
        <w:rPr>
          <w:sz w:val="22"/>
          <w:szCs w:val="22"/>
        </w:rPr>
        <w:t>undertakes:</w:t>
      </w:r>
    </w:p>
    <w:p w14:paraId="362BFBA8" w14:textId="10300352" w:rsidR="0024563A" w:rsidRPr="001E2ADD" w:rsidRDefault="009E7B33" w:rsidP="002E2D96">
      <w:pPr>
        <w:pStyle w:val="BodyText"/>
        <w:spacing w:before="10" w:line="520" w:lineRule="atLeast"/>
        <w:ind w:left="567" w:right="1158"/>
        <w:jc w:val="both"/>
        <w:rPr>
          <w:sz w:val="22"/>
          <w:szCs w:val="22"/>
        </w:rPr>
      </w:pPr>
      <w:r w:rsidRPr="001E2ADD">
        <w:rPr>
          <w:sz w:val="22"/>
          <w:szCs w:val="22"/>
        </w:rPr>
        <w:t>The</w:t>
      </w:r>
      <w:r w:rsidRPr="001E2ADD">
        <w:rPr>
          <w:spacing w:val="-3"/>
          <w:sz w:val="22"/>
          <w:szCs w:val="22"/>
        </w:rPr>
        <w:t xml:space="preserve"> </w:t>
      </w:r>
      <w:r w:rsidRPr="001E2ADD">
        <w:rPr>
          <w:sz w:val="22"/>
          <w:szCs w:val="22"/>
        </w:rPr>
        <w:t>Company hereby confirms that:</w:t>
      </w:r>
    </w:p>
    <w:p w14:paraId="5062351F" w14:textId="77777777" w:rsidR="0024563A" w:rsidRPr="001E2ADD" w:rsidRDefault="0024563A" w:rsidP="002E2D96">
      <w:pPr>
        <w:pStyle w:val="BodyText"/>
        <w:spacing w:before="4"/>
        <w:ind w:left="851"/>
        <w:rPr>
          <w:sz w:val="22"/>
          <w:szCs w:val="22"/>
        </w:rPr>
      </w:pPr>
    </w:p>
    <w:p w14:paraId="364B7B48" w14:textId="49C037B3" w:rsidR="006318A4" w:rsidRPr="001E2ADD" w:rsidRDefault="006318A4">
      <w:pPr>
        <w:pStyle w:val="ListParagraph"/>
        <w:numPr>
          <w:ilvl w:val="0"/>
          <w:numId w:val="3"/>
        </w:numPr>
        <w:tabs>
          <w:tab w:val="left" w:pos="1134"/>
        </w:tabs>
        <w:spacing w:before="1" w:line="259" w:lineRule="auto"/>
        <w:ind w:left="1134" w:right="1161" w:hanging="283"/>
      </w:pPr>
      <w:r w:rsidRPr="001E2ADD">
        <w:t xml:space="preserve">Stock Option/Stock Purchase Scheme/ Stock Appreciation Rights Scheme/ General Employee Benefits Scheme/ Retirement Benefit Schemes </w:t>
      </w:r>
      <w:proofErr w:type="gramStart"/>
      <w:r w:rsidR="00C27C84" w:rsidRPr="001E2ADD">
        <w:t>is</w:t>
      </w:r>
      <w:r w:rsidRPr="001E2ADD">
        <w:t xml:space="preserve"> in compliance with</w:t>
      </w:r>
      <w:proofErr w:type="gramEnd"/>
      <w:r w:rsidRPr="001E2ADD">
        <w:t xml:space="preserve"> SEBI (Share Based Employee Benefits and Sweat Equity) Regulations, 2021. </w:t>
      </w:r>
    </w:p>
    <w:p w14:paraId="01AE4EFA" w14:textId="77777777" w:rsidR="00AC0ADC" w:rsidRPr="001E2ADD" w:rsidRDefault="00AC0ADC" w:rsidP="00AC0ADC">
      <w:pPr>
        <w:pStyle w:val="ListParagraph"/>
        <w:tabs>
          <w:tab w:val="left" w:pos="1134"/>
        </w:tabs>
        <w:spacing w:before="1" w:line="259" w:lineRule="auto"/>
        <w:ind w:left="1134" w:right="1161" w:firstLine="0"/>
      </w:pPr>
    </w:p>
    <w:p w14:paraId="4AC9C5AB" w14:textId="689F2A36" w:rsidR="00F113BE" w:rsidRPr="001E2ADD" w:rsidRDefault="00F113BE">
      <w:pPr>
        <w:pStyle w:val="ListParagraph"/>
        <w:numPr>
          <w:ilvl w:val="0"/>
          <w:numId w:val="3"/>
        </w:numPr>
        <w:tabs>
          <w:tab w:val="left" w:pos="1134"/>
        </w:tabs>
        <w:spacing w:before="1" w:line="259" w:lineRule="auto"/>
        <w:ind w:left="1134" w:right="1161" w:hanging="283"/>
      </w:pPr>
      <w:r w:rsidRPr="001E2ADD">
        <w:t xml:space="preserve">Statement </w:t>
      </w:r>
      <w:r w:rsidR="005E5D1B" w:rsidRPr="001E2ADD">
        <w:t>as per</w:t>
      </w:r>
      <w:r w:rsidRPr="001E2ADD">
        <w:t xml:space="preserve"> Part D of Schedule – I of SEBI (Share Based Employee Benefits and Sweat Equity) Regulations, 2021.</w:t>
      </w:r>
    </w:p>
    <w:p w14:paraId="223552D4" w14:textId="77777777" w:rsidR="00AC0ADC" w:rsidRPr="001E2ADD" w:rsidRDefault="00AC0ADC" w:rsidP="00AC0ADC">
      <w:pPr>
        <w:pStyle w:val="ListParagraph"/>
        <w:tabs>
          <w:tab w:val="left" w:pos="1134"/>
        </w:tabs>
        <w:spacing w:before="1" w:line="259" w:lineRule="auto"/>
        <w:ind w:left="1134" w:right="1161" w:firstLine="0"/>
      </w:pPr>
    </w:p>
    <w:p w14:paraId="629CBEFA" w14:textId="171881B9" w:rsidR="0024563A" w:rsidRPr="001E2ADD" w:rsidRDefault="009E7B33" w:rsidP="002E2D96">
      <w:pPr>
        <w:pStyle w:val="ListParagraph"/>
        <w:numPr>
          <w:ilvl w:val="0"/>
          <w:numId w:val="3"/>
        </w:numPr>
        <w:tabs>
          <w:tab w:val="left" w:pos="1134"/>
        </w:tabs>
        <w:spacing w:before="1" w:line="259" w:lineRule="auto"/>
        <w:ind w:left="1134" w:right="1161" w:hanging="283"/>
      </w:pPr>
      <w:r w:rsidRPr="001E2ADD">
        <w:t>The new shares issued shall rank pari-passu with existing equity shares in every respect including</w:t>
      </w:r>
      <w:r w:rsidRPr="001E2ADD">
        <w:rPr>
          <w:spacing w:val="1"/>
        </w:rPr>
        <w:t xml:space="preserve"> </w:t>
      </w:r>
      <w:r w:rsidRPr="001E2ADD">
        <w:t>dividend.</w:t>
      </w:r>
    </w:p>
    <w:p w14:paraId="7EA3893B" w14:textId="77777777" w:rsidR="00AC0ADC" w:rsidRPr="001E2ADD" w:rsidRDefault="00AC0ADC" w:rsidP="00AC0ADC">
      <w:pPr>
        <w:pStyle w:val="ListParagraph"/>
        <w:tabs>
          <w:tab w:val="left" w:pos="1134"/>
        </w:tabs>
        <w:spacing w:before="1" w:line="259" w:lineRule="auto"/>
        <w:ind w:left="1134" w:right="1161" w:firstLine="0"/>
      </w:pPr>
    </w:p>
    <w:p w14:paraId="3257590F" w14:textId="72B75778" w:rsidR="0024563A" w:rsidRPr="001E2ADD" w:rsidRDefault="009E7B33" w:rsidP="002E2D96">
      <w:pPr>
        <w:pStyle w:val="ListParagraph"/>
        <w:numPr>
          <w:ilvl w:val="0"/>
          <w:numId w:val="3"/>
        </w:numPr>
        <w:tabs>
          <w:tab w:val="left" w:pos="1134"/>
        </w:tabs>
        <w:spacing w:before="1" w:line="259" w:lineRule="auto"/>
        <w:ind w:left="1134" w:right="1161" w:hanging="283"/>
      </w:pPr>
      <w:r w:rsidRPr="001E2ADD">
        <w:t xml:space="preserve">None of the employees who </w:t>
      </w:r>
      <w:proofErr w:type="gramStart"/>
      <w:r w:rsidRPr="001E2ADD">
        <w:t>is a promoter</w:t>
      </w:r>
      <w:proofErr w:type="gramEnd"/>
      <w:r w:rsidRPr="001E2ADD">
        <w:t xml:space="preserve"> or belongs to the promoter group will be eligible to</w:t>
      </w:r>
      <w:r w:rsidRPr="001E2ADD">
        <w:rPr>
          <w:spacing w:val="1"/>
        </w:rPr>
        <w:t xml:space="preserve"> </w:t>
      </w:r>
      <w:r w:rsidRPr="001E2ADD">
        <w:t>participate</w:t>
      </w:r>
      <w:r w:rsidRPr="001E2ADD">
        <w:rPr>
          <w:spacing w:val="-1"/>
        </w:rPr>
        <w:t xml:space="preserve"> </w:t>
      </w:r>
      <w:r w:rsidRPr="001E2ADD">
        <w:t>in the captioned scheme.</w:t>
      </w:r>
    </w:p>
    <w:p w14:paraId="110B70A8" w14:textId="77777777" w:rsidR="00AC0ADC" w:rsidRPr="001E2ADD" w:rsidRDefault="00AC0ADC" w:rsidP="00AC0ADC">
      <w:pPr>
        <w:pStyle w:val="ListParagraph"/>
        <w:tabs>
          <w:tab w:val="left" w:pos="1134"/>
        </w:tabs>
        <w:spacing w:before="1" w:line="259" w:lineRule="auto"/>
        <w:ind w:left="1134" w:right="1161" w:firstLine="0"/>
      </w:pPr>
    </w:p>
    <w:p w14:paraId="5C005EED" w14:textId="62D49956" w:rsidR="0024563A" w:rsidRPr="001E2ADD" w:rsidRDefault="009E7B33">
      <w:pPr>
        <w:pStyle w:val="ListParagraph"/>
        <w:numPr>
          <w:ilvl w:val="0"/>
          <w:numId w:val="3"/>
        </w:numPr>
        <w:tabs>
          <w:tab w:val="left" w:pos="1134"/>
        </w:tabs>
        <w:spacing w:before="1" w:line="259" w:lineRule="auto"/>
        <w:ind w:left="1134" w:right="1161" w:hanging="283"/>
      </w:pPr>
      <w:r w:rsidRPr="001E2ADD">
        <w:t xml:space="preserve">None of the directors of the </w:t>
      </w:r>
      <w:proofErr w:type="gramStart"/>
      <w:r w:rsidRPr="001E2ADD">
        <w:t>company</w:t>
      </w:r>
      <w:proofErr w:type="gramEnd"/>
      <w:r w:rsidRPr="001E2ADD">
        <w:t xml:space="preserve"> who, either by himself or through his relatives or through </w:t>
      </w:r>
      <w:proofErr w:type="spellStart"/>
      <w:proofErr w:type="gramStart"/>
      <w:r w:rsidRPr="001E2ADD">
        <w:t>any body</w:t>
      </w:r>
      <w:proofErr w:type="spellEnd"/>
      <w:proofErr w:type="gramEnd"/>
      <w:r w:rsidRPr="001E2ADD">
        <w:t xml:space="preserve"> corporate, directly or indirectly holds more than 10% of the outstanding equity shares of the company will be eligible to participate in the captioned scheme.</w:t>
      </w:r>
    </w:p>
    <w:p w14:paraId="7A3543C0" w14:textId="77777777" w:rsidR="00AC0ADC" w:rsidRPr="001E2ADD" w:rsidRDefault="00AC0ADC" w:rsidP="00AC0ADC">
      <w:pPr>
        <w:pStyle w:val="ListParagraph"/>
        <w:tabs>
          <w:tab w:val="left" w:pos="1134"/>
        </w:tabs>
        <w:spacing w:before="1" w:line="259" w:lineRule="auto"/>
        <w:ind w:left="1134" w:right="1161" w:firstLine="0"/>
      </w:pPr>
    </w:p>
    <w:p w14:paraId="15469912" w14:textId="7EED8C88" w:rsidR="0024563A" w:rsidRPr="001E2ADD" w:rsidRDefault="009E7B33" w:rsidP="002E2D96">
      <w:pPr>
        <w:pStyle w:val="ListParagraph"/>
        <w:numPr>
          <w:ilvl w:val="0"/>
          <w:numId w:val="3"/>
        </w:numPr>
        <w:tabs>
          <w:tab w:val="left" w:pos="1134"/>
        </w:tabs>
        <w:spacing w:before="1" w:line="259" w:lineRule="auto"/>
        <w:ind w:left="1134" w:right="1161" w:hanging="283"/>
      </w:pPr>
      <w:r w:rsidRPr="001E2ADD">
        <w:t>Options lapsed / forfeited will / will not be reissued (please provide the relevant provision/clause of the scheme).</w:t>
      </w:r>
    </w:p>
    <w:p w14:paraId="6E12E356" w14:textId="77777777" w:rsidR="00AC0ADC" w:rsidRPr="001E2ADD" w:rsidRDefault="00AC0ADC" w:rsidP="00AC0ADC">
      <w:pPr>
        <w:pStyle w:val="ListParagraph"/>
        <w:tabs>
          <w:tab w:val="left" w:pos="1134"/>
        </w:tabs>
        <w:spacing w:before="1" w:line="259" w:lineRule="auto"/>
        <w:ind w:left="1134" w:right="1161" w:firstLine="0"/>
      </w:pPr>
    </w:p>
    <w:p w14:paraId="333AF97B" w14:textId="687510D0" w:rsidR="0024563A" w:rsidRPr="001E2ADD" w:rsidRDefault="009E7B33" w:rsidP="002E2D96">
      <w:pPr>
        <w:pStyle w:val="ListParagraph"/>
        <w:numPr>
          <w:ilvl w:val="0"/>
          <w:numId w:val="3"/>
        </w:numPr>
        <w:tabs>
          <w:tab w:val="left" w:pos="1134"/>
        </w:tabs>
        <w:spacing w:before="1" w:line="259" w:lineRule="auto"/>
        <w:ind w:left="1134" w:right="1161" w:hanging="283"/>
      </w:pPr>
      <w:r w:rsidRPr="001E2ADD">
        <w:t xml:space="preserve">No Options will be granted to any Independent </w:t>
      </w:r>
      <w:proofErr w:type="gramStart"/>
      <w:r w:rsidRPr="001E2ADD">
        <w:t>Director of the Company</w:t>
      </w:r>
      <w:proofErr w:type="gramEnd"/>
      <w:r w:rsidRPr="001E2ADD">
        <w:t xml:space="preserve"> </w:t>
      </w:r>
      <w:r w:rsidR="009C7DE6" w:rsidRPr="001E2ADD">
        <w:t xml:space="preserve">at </w:t>
      </w:r>
      <w:proofErr w:type="spellStart"/>
      <w:r w:rsidR="009C7DE6" w:rsidRPr="001E2ADD">
        <w:t>anytime</w:t>
      </w:r>
      <w:proofErr w:type="spellEnd"/>
      <w:r w:rsidR="009C7DE6" w:rsidRPr="001E2ADD">
        <w:t xml:space="preserve"> in future pursuant to the provisions of section 149(9) of the Companies Act, 2013 and Regulation 16(1) (b) (iv) of the Listing Regulations </w:t>
      </w:r>
      <w:r w:rsidRPr="001E2ADD">
        <w:t>under the captioned scheme.</w:t>
      </w:r>
      <w:r w:rsidR="00C2494A" w:rsidRPr="001E2ADD">
        <w:t xml:space="preserve"> </w:t>
      </w:r>
      <w:r w:rsidRPr="001E2ADD">
        <w:t>All the disclosures, as specified in Part G of Schedule – I of SEBI (Share Based Employee Benefits and Sweat Equity) Regulations, 2021, shall be made by the Company to the prospective option grantees.</w:t>
      </w:r>
    </w:p>
    <w:p w14:paraId="042D156A" w14:textId="77777777" w:rsidR="00AC0ADC" w:rsidRPr="001E2ADD" w:rsidRDefault="00AC0ADC" w:rsidP="00AC0ADC">
      <w:pPr>
        <w:pStyle w:val="ListParagraph"/>
        <w:tabs>
          <w:tab w:val="left" w:pos="1134"/>
        </w:tabs>
        <w:spacing w:before="1" w:line="259" w:lineRule="auto"/>
        <w:ind w:left="1134" w:right="1161" w:firstLine="0"/>
      </w:pPr>
    </w:p>
    <w:p w14:paraId="0F179F2D" w14:textId="65A84A09" w:rsidR="002E2D96" w:rsidRPr="001E2ADD" w:rsidRDefault="009E7B33" w:rsidP="00366A93">
      <w:pPr>
        <w:pStyle w:val="ListParagraph"/>
        <w:numPr>
          <w:ilvl w:val="0"/>
          <w:numId w:val="3"/>
        </w:numPr>
        <w:tabs>
          <w:tab w:val="left" w:pos="1134"/>
        </w:tabs>
        <w:spacing w:before="1" w:line="259" w:lineRule="auto"/>
        <w:ind w:left="1134" w:right="1161" w:hanging="283"/>
      </w:pPr>
      <w:r w:rsidRPr="001E2ADD">
        <w:t>The Company has</w:t>
      </w:r>
      <w:r w:rsidRPr="001E2ADD">
        <w:rPr>
          <w:spacing w:val="-3"/>
        </w:rPr>
        <w:t xml:space="preserve"> </w:t>
      </w:r>
      <w:r w:rsidRPr="001E2ADD">
        <w:t>not</w:t>
      </w:r>
      <w:r w:rsidRPr="001E2ADD">
        <w:rPr>
          <w:spacing w:val="-1"/>
        </w:rPr>
        <w:t xml:space="preserve"> </w:t>
      </w:r>
      <w:r w:rsidRPr="001E2ADD">
        <w:t>made</w:t>
      </w:r>
      <w:r w:rsidRPr="001E2ADD">
        <w:rPr>
          <w:spacing w:val="-3"/>
        </w:rPr>
        <w:t xml:space="preserve"> </w:t>
      </w:r>
      <w:r w:rsidRPr="001E2ADD">
        <w:t>any grants of</w:t>
      </w:r>
      <w:r w:rsidRPr="001E2ADD">
        <w:rPr>
          <w:spacing w:val="-4"/>
        </w:rPr>
        <w:t xml:space="preserve"> </w:t>
      </w:r>
      <w:r w:rsidRPr="001E2ADD">
        <w:t>options or</w:t>
      </w:r>
      <w:r w:rsidRPr="001E2ADD">
        <w:rPr>
          <w:spacing w:val="-1"/>
        </w:rPr>
        <w:t xml:space="preserve"> </w:t>
      </w:r>
      <w:r w:rsidRPr="001E2ADD">
        <w:t>SARs under</w:t>
      </w:r>
      <w:r w:rsidRPr="001E2ADD">
        <w:rPr>
          <w:spacing w:val="-1"/>
        </w:rPr>
        <w:t xml:space="preserve"> </w:t>
      </w:r>
      <w:r w:rsidRPr="001E2ADD">
        <w:t>the captioned scheme</w:t>
      </w:r>
      <w:proofErr w:type="gramStart"/>
      <w:r w:rsidRPr="001E2ADD">
        <w:t>.</w:t>
      </w:r>
      <w:r w:rsidR="002E2D96" w:rsidRPr="001E2ADD">
        <w:t xml:space="preserve"> .</w:t>
      </w:r>
      <w:proofErr w:type="gramEnd"/>
      <w:r w:rsidR="002E2D96" w:rsidRPr="001E2ADD">
        <w:t xml:space="preserve"> (If any grants are made under Pre IPO applications, please mention the same here along with the reference of Draft Red Herring Prospectus wherein the same is mentioned)</w:t>
      </w:r>
    </w:p>
    <w:p w14:paraId="6ACD736B" w14:textId="77777777" w:rsidR="00AC0ADC" w:rsidRPr="001E2ADD" w:rsidRDefault="00AC0ADC" w:rsidP="00AC0ADC">
      <w:pPr>
        <w:pStyle w:val="ListParagraph"/>
        <w:tabs>
          <w:tab w:val="left" w:pos="1134"/>
        </w:tabs>
        <w:spacing w:before="1" w:line="259" w:lineRule="auto"/>
        <w:ind w:left="1134" w:right="1161" w:firstLine="0"/>
      </w:pPr>
    </w:p>
    <w:p w14:paraId="2128D3B2" w14:textId="509B2453" w:rsidR="0024563A" w:rsidRPr="001E2ADD" w:rsidRDefault="009E7B33">
      <w:pPr>
        <w:pStyle w:val="ListParagraph"/>
        <w:numPr>
          <w:ilvl w:val="0"/>
          <w:numId w:val="3"/>
        </w:numPr>
        <w:tabs>
          <w:tab w:val="left" w:pos="1134"/>
        </w:tabs>
        <w:spacing w:before="1" w:line="259" w:lineRule="auto"/>
        <w:ind w:left="1134" w:right="1161" w:hanging="283"/>
      </w:pPr>
      <w:r w:rsidRPr="001E2ADD">
        <w:lastRenderedPageBreak/>
        <w:t>The</w:t>
      </w:r>
      <w:r w:rsidRPr="001E2ADD">
        <w:rPr>
          <w:spacing w:val="-3"/>
        </w:rPr>
        <w:t xml:space="preserve"> </w:t>
      </w:r>
      <w:r w:rsidRPr="001E2ADD">
        <w:t>Company has not made any allotment of shares under the captioned scheme.</w:t>
      </w:r>
    </w:p>
    <w:p w14:paraId="18A42C09" w14:textId="77777777" w:rsidR="00AC0ADC" w:rsidRPr="001E2ADD" w:rsidRDefault="00AC0ADC" w:rsidP="00AC0ADC">
      <w:pPr>
        <w:pStyle w:val="ListParagraph"/>
        <w:tabs>
          <w:tab w:val="left" w:pos="1134"/>
        </w:tabs>
        <w:spacing w:before="1" w:line="259" w:lineRule="auto"/>
        <w:ind w:left="1134" w:right="1161" w:firstLine="0"/>
      </w:pPr>
    </w:p>
    <w:p w14:paraId="610E7971" w14:textId="66D1C5F5" w:rsidR="002E2D96" w:rsidRPr="001E2ADD" w:rsidRDefault="002E2D96" w:rsidP="00366A93">
      <w:pPr>
        <w:pStyle w:val="ListParagraph"/>
        <w:numPr>
          <w:ilvl w:val="0"/>
          <w:numId w:val="3"/>
        </w:numPr>
        <w:tabs>
          <w:tab w:val="left" w:pos="1134"/>
        </w:tabs>
        <w:spacing w:before="1" w:line="259" w:lineRule="auto"/>
        <w:ind w:left="1134" w:right="1161" w:hanging="283"/>
      </w:pPr>
      <w:r w:rsidRPr="001E2ADD">
        <w:t xml:space="preserve">The exercise price of the options shall in no circumstances be less than the face value of </w:t>
      </w:r>
      <w:proofErr w:type="gramStart"/>
      <w:r w:rsidRPr="001E2ADD">
        <w:t>the equity</w:t>
      </w:r>
      <w:proofErr w:type="gramEnd"/>
      <w:r w:rsidRPr="001E2ADD">
        <w:t xml:space="preserve"> shares</w:t>
      </w:r>
      <w:r w:rsidR="00AC0ADC" w:rsidRPr="001E2ADD">
        <w:t>.</w:t>
      </w:r>
    </w:p>
    <w:p w14:paraId="320FF02E" w14:textId="77777777" w:rsidR="00AC0ADC" w:rsidRPr="001E2ADD" w:rsidRDefault="00AC0ADC" w:rsidP="00AC0ADC">
      <w:pPr>
        <w:pStyle w:val="ListParagraph"/>
        <w:tabs>
          <w:tab w:val="left" w:pos="1134"/>
        </w:tabs>
        <w:spacing w:before="1" w:line="259" w:lineRule="auto"/>
        <w:ind w:left="1134" w:right="1161" w:firstLine="0"/>
      </w:pPr>
    </w:p>
    <w:p w14:paraId="6E725660" w14:textId="319866D8" w:rsidR="00C2494A" w:rsidRPr="001E2ADD" w:rsidRDefault="00C2494A">
      <w:pPr>
        <w:pStyle w:val="ListParagraph"/>
        <w:numPr>
          <w:ilvl w:val="0"/>
          <w:numId w:val="3"/>
        </w:numPr>
        <w:tabs>
          <w:tab w:val="left" w:pos="1134"/>
        </w:tabs>
        <w:spacing w:before="1" w:line="259" w:lineRule="auto"/>
        <w:ind w:left="1134" w:right="1161" w:hanging="283"/>
      </w:pPr>
      <w:r w:rsidRPr="001E2ADD">
        <w:t xml:space="preserve">Reconciliation </w:t>
      </w:r>
      <w:r w:rsidRPr="001E2ADD">
        <w:rPr>
          <w:spacing w:val="-1"/>
        </w:rPr>
        <w:t>statement (For</w:t>
      </w:r>
      <w:r w:rsidRPr="001E2ADD">
        <w:t xml:space="preserve"> Pre-IPO</w:t>
      </w:r>
      <w:r w:rsidRPr="001E2ADD">
        <w:rPr>
          <w:spacing w:val="-1"/>
        </w:rPr>
        <w:t xml:space="preserve"> </w:t>
      </w:r>
      <w:r w:rsidRPr="001E2ADD">
        <w:t>Schemes/Corporate action cases)</w:t>
      </w:r>
      <w:r w:rsidR="00546A6F" w:rsidRPr="001E2ADD">
        <w:t xml:space="preserve"> - </w:t>
      </w:r>
    </w:p>
    <w:p w14:paraId="7D2DC72B" w14:textId="77777777" w:rsidR="00050B9A" w:rsidRPr="001E2ADD" w:rsidRDefault="00050B9A" w:rsidP="00050B9A">
      <w:pPr>
        <w:pStyle w:val="ListParagraph"/>
        <w:tabs>
          <w:tab w:val="left" w:pos="1134"/>
        </w:tabs>
        <w:spacing w:before="1" w:line="259" w:lineRule="auto"/>
        <w:ind w:left="1134" w:right="1161" w:firstLine="0"/>
      </w:pPr>
    </w:p>
    <w:p w14:paraId="2F79BBFB" w14:textId="291A4D1E" w:rsidR="00546A6F" w:rsidRPr="001E2ADD" w:rsidRDefault="00546A6F" w:rsidP="002E2D96">
      <w:pPr>
        <w:pStyle w:val="ListParagraph"/>
        <w:tabs>
          <w:tab w:val="left" w:pos="1134"/>
        </w:tabs>
        <w:spacing w:before="1" w:line="259" w:lineRule="auto"/>
        <w:ind w:left="1134" w:right="1161" w:firstLine="0"/>
      </w:pPr>
      <w:r w:rsidRPr="001E2ADD">
        <w:t>The</w:t>
      </w:r>
      <w:r w:rsidRPr="001E2ADD">
        <w:rPr>
          <w:spacing w:val="25"/>
        </w:rPr>
        <w:t xml:space="preserve"> </w:t>
      </w:r>
      <w:r w:rsidRPr="001E2ADD">
        <w:t>company</w:t>
      </w:r>
      <w:r w:rsidRPr="001E2ADD">
        <w:rPr>
          <w:spacing w:val="24"/>
        </w:rPr>
        <w:t xml:space="preserve"> </w:t>
      </w:r>
      <w:r w:rsidRPr="001E2ADD">
        <w:t>hereby</w:t>
      </w:r>
      <w:r w:rsidRPr="001E2ADD">
        <w:rPr>
          <w:spacing w:val="25"/>
        </w:rPr>
        <w:t xml:space="preserve"> </w:t>
      </w:r>
      <w:r w:rsidRPr="001E2ADD">
        <w:t>confirms</w:t>
      </w:r>
      <w:r w:rsidRPr="001E2ADD">
        <w:rPr>
          <w:spacing w:val="24"/>
        </w:rPr>
        <w:t xml:space="preserve"> </w:t>
      </w:r>
      <w:r w:rsidRPr="001E2ADD">
        <w:t>that</w:t>
      </w:r>
      <w:r w:rsidRPr="001E2ADD">
        <w:rPr>
          <w:spacing w:val="25"/>
        </w:rPr>
        <w:t xml:space="preserve"> </w:t>
      </w:r>
      <w:r w:rsidRPr="001E2ADD">
        <w:t>re-conciliation</w:t>
      </w:r>
      <w:r w:rsidRPr="001E2ADD">
        <w:rPr>
          <w:spacing w:val="25"/>
        </w:rPr>
        <w:t xml:space="preserve"> </w:t>
      </w:r>
      <w:r w:rsidRPr="001E2ADD">
        <w:t>for</w:t>
      </w:r>
      <w:r w:rsidRPr="001E2ADD">
        <w:rPr>
          <w:spacing w:val="24"/>
        </w:rPr>
        <w:t xml:space="preserve"> </w:t>
      </w:r>
      <w:r w:rsidRPr="001E2ADD">
        <w:t>total</w:t>
      </w:r>
      <w:r w:rsidRPr="001E2ADD">
        <w:rPr>
          <w:spacing w:val="24"/>
        </w:rPr>
        <w:t xml:space="preserve"> </w:t>
      </w:r>
      <w:r w:rsidRPr="001E2ADD">
        <w:t>number</w:t>
      </w:r>
      <w:r w:rsidRPr="001E2ADD">
        <w:rPr>
          <w:spacing w:val="25"/>
        </w:rPr>
        <w:t xml:space="preserve"> </w:t>
      </w:r>
      <w:r w:rsidRPr="001E2ADD">
        <w:t>of</w:t>
      </w:r>
      <w:r w:rsidRPr="001E2ADD">
        <w:rPr>
          <w:spacing w:val="24"/>
        </w:rPr>
        <w:t xml:space="preserve"> </w:t>
      </w:r>
      <w:r w:rsidRPr="001E2ADD">
        <w:t>shares</w:t>
      </w:r>
      <w:r w:rsidRPr="001E2ADD">
        <w:rPr>
          <w:spacing w:val="25"/>
        </w:rPr>
        <w:t xml:space="preserve"> </w:t>
      </w:r>
      <w:r w:rsidRPr="001E2ADD">
        <w:t>reserved</w:t>
      </w:r>
      <w:r w:rsidRPr="001E2ADD">
        <w:rPr>
          <w:spacing w:val="25"/>
        </w:rPr>
        <w:t xml:space="preserve"> </w:t>
      </w:r>
      <w:r w:rsidRPr="001E2ADD">
        <w:t>under</w:t>
      </w:r>
      <w:r w:rsidRPr="001E2ADD">
        <w:rPr>
          <w:spacing w:val="24"/>
        </w:rPr>
        <w:t xml:space="preserve"> </w:t>
      </w:r>
      <w:r w:rsidRPr="001E2ADD">
        <w:t>the</w:t>
      </w:r>
      <w:r w:rsidRPr="001E2ADD">
        <w:rPr>
          <w:spacing w:val="25"/>
        </w:rPr>
        <w:t xml:space="preserve"> </w:t>
      </w:r>
      <w:r w:rsidRPr="001E2ADD">
        <w:t>scheme</w:t>
      </w:r>
      <w:r w:rsidRPr="001E2ADD">
        <w:rPr>
          <w:spacing w:val="25"/>
        </w:rPr>
        <w:t xml:space="preserve"> </w:t>
      </w:r>
      <w:r w:rsidRPr="001E2ADD">
        <w:t>is</w:t>
      </w:r>
      <w:r w:rsidRPr="001E2ADD">
        <w:rPr>
          <w:spacing w:val="24"/>
        </w:rPr>
        <w:t xml:space="preserve"> </w:t>
      </w:r>
      <w:r w:rsidRPr="001E2ADD">
        <w:t>as</w:t>
      </w:r>
      <w:r w:rsidRPr="001E2ADD">
        <w:rPr>
          <w:spacing w:val="-49"/>
        </w:rPr>
        <w:t xml:space="preserve"> </w:t>
      </w:r>
      <w:r w:rsidRPr="001E2ADD">
        <w:t>follows:</w:t>
      </w:r>
      <w:r w:rsidRPr="001E2ADD">
        <w:rPr>
          <w:spacing w:val="-3"/>
        </w:rPr>
        <w:t xml:space="preserve"> </w:t>
      </w:r>
      <w:r w:rsidRPr="001E2ADD">
        <w:t>(For Pre-IPO</w:t>
      </w:r>
      <w:r w:rsidRPr="001E2ADD">
        <w:rPr>
          <w:spacing w:val="1"/>
        </w:rPr>
        <w:t xml:space="preserve"> </w:t>
      </w:r>
      <w:r w:rsidRPr="001E2ADD">
        <w:t>schemes)</w:t>
      </w:r>
    </w:p>
    <w:tbl>
      <w:tblPr>
        <w:tblW w:w="0" w:type="auto"/>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30"/>
        <w:gridCol w:w="2159"/>
      </w:tblGrid>
      <w:tr w:rsidR="00546A6F" w:rsidRPr="001E2ADD" w14:paraId="0091698C" w14:textId="77777777" w:rsidTr="002E2D96">
        <w:trPr>
          <w:trHeight w:val="330"/>
        </w:trPr>
        <w:tc>
          <w:tcPr>
            <w:tcW w:w="6630" w:type="dxa"/>
          </w:tcPr>
          <w:p w14:paraId="6C2D5DEE" w14:textId="77777777" w:rsidR="00546A6F" w:rsidRPr="001E2ADD" w:rsidRDefault="00546A6F" w:rsidP="003E572D">
            <w:pPr>
              <w:pStyle w:val="TableParagraph"/>
              <w:ind w:left="16"/>
            </w:pPr>
            <w:r w:rsidRPr="001E2ADD">
              <w:t>Particulars</w:t>
            </w:r>
          </w:p>
        </w:tc>
        <w:tc>
          <w:tcPr>
            <w:tcW w:w="2159" w:type="dxa"/>
          </w:tcPr>
          <w:p w14:paraId="237953D2" w14:textId="77777777" w:rsidR="00546A6F" w:rsidRPr="001E2ADD" w:rsidRDefault="00546A6F" w:rsidP="003E572D">
            <w:pPr>
              <w:pStyle w:val="TableParagraph"/>
              <w:ind w:left="405"/>
            </w:pPr>
            <w:r w:rsidRPr="001E2ADD">
              <w:t>Options</w:t>
            </w:r>
          </w:p>
        </w:tc>
      </w:tr>
      <w:tr w:rsidR="00546A6F" w:rsidRPr="001E2ADD" w14:paraId="33D84289" w14:textId="77777777" w:rsidTr="002E2D96">
        <w:trPr>
          <w:trHeight w:val="282"/>
        </w:trPr>
        <w:tc>
          <w:tcPr>
            <w:tcW w:w="6630" w:type="dxa"/>
          </w:tcPr>
          <w:p w14:paraId="658AD38F" w14:textId="77777777" w:rsidR="00546A6F" w:rsidRPr="001E2ADD" w:rsidRDefault="00546A6F" w:rsidP="003E572D">
            <w:pPr>
              <w:pStyle w:val="TableParagraph"/>
              <w:ind w:left="148"/>
            </w:pPr>
            <w:r w:rsidRPr="001E2ADD">
              <w:t>Total</w:t>
            </w:r>
            <w:r w:rsidRPr="001E2ADD">
              <w:rPr>
                <w:spacing w:val="-3"/>
              </w:rPr>
              <w:t xml:space="preserve"> </w:t>
            </w:r>
            <w:r w:rsidRPr="001E2ADD">
              <w:t>number</w:t>
            </w:r>
            <w:r w:rsidRPr="001E2ADD">
              <w:rPr>
                <w:spacing w:val="-5"/>
              </w:rPr>
              <w:t xml:space="preserve"> </w:t>
            </w:r>
            <w:r w:rsidRPr="001E2ADD">
              <w:t>of</w:t>
            </w:r>
            <w:r w:rsidRPr="001E2ADD">
              <w:rPr>
                <w:spacing w:val="-3"/>
              </w:rPr>
              <w:t xml:space="preserve"> </w:t>
            </w:r>
            <w:r w:rsidRPr="001E2ADD">
              <w:t>Options</w:t>
            </w:r>
            <w:r w:rsidRPr="001E2ADD">
              <w:rPr>
                <w:spacing w:val="-2"/>
              </w:rPr>
              <w:t xml:space="preserve"> </w:t>
            </w:r>
            <w:r w:rsidRPr="001E2ADD">
              <w:t>for</w:t>
            </w:r>
            <w:r w:rsidRPr="001E2ADD">
              <w:rPr>
                <w:spacing w:val="-5"/>
              </w:rPr>
              <w:t xml:space="preserve"> </w:t>
            </w:r>
            <w:r w:rsidRPr="001E2ADD">
              <w:t>which</w:t>
            </w:r>
            <w:r w:rsidRPr="001E2ADD">
              <w:rPr>
                <w:spacing w:val="-5"/>
              </w:rPr>
              <w:t xml:space="preserve"> </w:t>
            </w:r>
            <w:r w:rsidRPr="001E2ADD">
              <w:t>Shareholder’s</w:t>
            </w:r>
            <w:r w:rsidRPr="001E2ADD">
              <w:rPr>
                <w:spacing w:val="-2"/>
              </w:rPr>
              <w:t xml:space="preserve"> </w:t>
            </w:r>
            <w:r w:rsidRPr="001E2ADD">
              <w:t>approval</w:t>
            </w:r>
            <w:r w:rsidRPr="001E2ADD">
              <w:rPr>
                <w:spacing w:val="-3"/>
              </w:rPr>
              <w:t xml:space="preserve"> </w:t>
            </w:r>
            <w:r w:rsidRPr="001E2ADD">
              <w:t>obtained</w:t>
            </w:r>
          </w:p>
        </w:tc>
        <w:tc>
          <w:tcPr>
            <w:tcW w:w="2159" w:type="dxa"/>
          </w:tcPr>
          <w:p w14:paraId="19E2FB88" w14:textId="77777777" w:rsidR="00546A6F" w:rsidRPr="001E2ADD" w:rsidRDefault="00546A6F" w:rsidP="003E572D">
            <w:pPr>
              <w:pStyle w:val="TableParagraph"/>
            </w:pPr>
          </w:p>
        </w:tc>
      </w:tr>
      <w:tr w:rsidR="00546A6F" w:rsidRPr="001E2ADD" w14:paraId="1E577B5E" w14:textId="77777777" w:rsidTr="002E2D96">
        <w:trPr>
          <w:trHeight w:val="328"/>
        </w:trPr>
        <w:tc>
          <w:tcPr>
            <w:tcW w:w="6630" w:type="dxa"/>
          </w:tcPr>
          <w:p w14:paraId="0A7D491B" w14:textId="77777777" w:rsidR="00546A6F" w:rsidRPr="001E2ADD" w:rsidRDefault="00546A6F" w:rsidP="003E572D">
            <w:pPr>
              <w:pStyle w:val="TableParagraph"/>
              <w:ind w:left="148"/>
            </w:pPr>
            <w:r w:rsidRPr="001E2ADD">
              <w:t>Options</w:t>
            </w:r>
            <w:r w:rsidRPr="001E2ADD">
              <w:rPr>
                <w:spacing w:val="-1"/>
              </w:rPr>
              <w:t xml:space="preserve"> </w:t>
            </w:r>
            <w:r w:rsidRPr="001E2ADD">
              <w:t>granted</w:t>
            </w:r>
            <w:r w:rsidRPr="001E2ADD">
              <w:rPr>
                <w:spacing w:val="-1"/>
              </w:rPr>
              <w:t xml:space="preserve"> </w:t>
            </w:r>
            <w:r w:rsidRPr="001E2ADD">
              <w:t>before the</w:t>
            </w:r>
            <w:r w:rsidRPr="001E2ADD">
              <w:rPr>
                <w:spacing w:val="-4"/>
              </w:rPr>
              <w:t xml:space="preserve"> </w:t>
            </w:r>
            <w:r w:rsidRPr="001E2ADD">
              <w:t>IPO</w:t>
            </w:r>
          </w:p>
        </w:tc>
        <w:tc>
          <w:tcPr>
            <w:tcW w:w="2159" w:type="dxa"/>
          </w:tcPr>
          <w:p w14:paraId="036A414B" w14:textId="77777777" w:rsidR="00546A6F" w:rsidRPr="001E2ADD" w:rsidRDefault="00546A6F" w:rsidP="003E572D">
            <w:pPr>
              <w:pStyle w:val="TableParagraph"/>
            </w:pPr>
          </w:p>
        </w:tc>
      </w:tr>
      <w:tr w:rsidR="00546A6F" w:rsidRPr="001E2ADD" w14:paraId="280DC68A" w14:textId="77777777" w:rsidTr="002E2D96">
        <w:trPr>
          <w:trHeight w:val="330"/>
        </w:trPr>
        <w:tc>
          <w:tcPr>
            <w:tcW w:w="6630" w:type="dxa"/>
          </w:tcPr>
          <w:p w14:paraId="1D248391" w14:textId="77777777" w:rsidR="00546A6F" w:rsidRPr="001E2ADD" w:rsidRDefault="00546A6F" w:rsidP="003E572D">
            <w:pPr>
              <w:pStyle w:val="TableParagraph"/>
              <w:ind w:left="148"/>
            </w:pPr>
            <w:r w:rsidRPr="001E2ADD">
              <w:t>Options</w:t>
            </w:r>
            <w:r w:rsidRPr="001E2ADD">
              <w:rPr>
                <w:spacing w:val="-1"/>
              </w:rPr>
              <w:t xml:space="preserve"> </w:t>
            </w:r>
            <w:r w:rsidRPr="001E2ADD">
              <w:t>lapsed</w:t>
            </w:r>
            <w:r w:rsidRPr="001E2ADD">
              <w:rPr>
                <w:spacing w:val="-3"/>
              </w:rPr>
              <w:t xml:space="preserve"> </w:t>
            </w:r>
            <w:r w:rsidRPr="001E2ADD">
              <w:t>as</w:t>
            </w:r>
            <w:r w:rsidRPr="001E2ADD">
              <w:rPr>
                <w:spacing w:val="-1"/>
              </w:rPr>
              <w:t xml:space="preserve"> </w:t>
            </w:r>
            <w:r w:rsidRPr="001E2ADD">
              <w:t>on the</w:t>
            </w:r>
            <w:r w:rsidRPr="001E2ADD">
              <w:rPr>
                <w:spacing w:val="-1"/>
              </w:rPr>
              <w:t xml:space="preserve"> </w:t>
            </w:r>
            <w:r w:rsidRPr="001E2ADD">
              <w:t>date</w:t>
            </w:r>
            <w:r w:rsidRPr="001E2ADD">
              <w:rPr>
                <w:spacing w:val="-3"/>
              </w:rPr>
              <w:t xml:space="preserve"> </w:t>
            </w:r>
            <w:r w:rsidRPr="001E2ADD">
              <w:t>of</w:t>
            </w:r>
            <w:r w:rsidRPr="001E2ADD">
              <w:rPr>
                <w:spacing w:val="-1"/>
              </w:rPr>
              <w:t xml:space="preserve"> </w:t>
            </w:r>
            <w:r w:rsidRPr="001E2ADD">
              <w:t>Prospectus</w:t>
            </w:r>
          </w:p>
        </w:tc>
        <w:tc>
          <w:tcPr>
            <w:tcW w:w="2159" w:type="dxa"/>
          </w:tcPr>
          <w:p w14:paraId="1CD810EB" w14:textId="77777777" w:rsidR="00546A6F" w:rsidRPr="001E2ADD" w:rsidRDefault="00546A6F" w:rsidP="003E572D">
            <w:pPr>
              <w:pStyle w:val="TableParagraph"/>
            </w:pPr>
          </w:p>
        </w:tc>
      </w:tr>
      <w:tr w:rsidR="00546A6F" w:rsidRPr="001E2ADD" w14:paraId="07C74979" w14:textId="77777777" w:rsidTr="002E2D96">
        <w:trPr>
          <w:trHeight w:val="314"/>
        </w:trPr>
        <w:tc>
          <w:tcPr>
            <w:tcW w:w="6630" w:type="dxa"/>
          </w:tcPr>
          <w:p w14:paraId="33865455" w14:textId="77777777" w:rsidR="00546A6F" w:rsidRPr="001E2ADD" w:rsidRDefault="00546A6F" w:rsidP="003E572D">
            <w:pPr>
              <w:pStyle w:val="TableParagraph"/>
              <w:ind w:left="148"/>
            </w:pPr>
            <w:r w:rsidRPr="001E2ADD">
              <w:t>Shares</w:t>
            </w:r>
            <w:r w:rsidRPr="001E2ADD">
              <w:rPr>
                <w:spacing w:val="-3"/>
              </w:rPr>
              <w:t xml:space="preserve"> </w:t>
            </w:r>
            <w:r w:rsidRPr="001E2ADD">
              <w:t>listed</w:t>
            </w:r>
            <w:r w:rsidRPr="001E2ADD">
              <w:rPr>
                <w:spacing w:val="-1"/>
              </w:rPr>
              <w:t xml:space="preserve"> </w:t>
            </w:r>
            <w:r w:rsidRPr="001E2ADD">
              <w:t>with</w:t>
            </w:r>
            <w:r w:rsidRPr="001E2ADD">
              <w:rPr>
                <w:spacing w:val="-1"/>
              </w:rPr>
              <w:t xml:space="preserve"> </w:t>
            </w:r>
            <w:r w:rsidRPr="001E2ADD">
              <w:t>IPO</w:t>
            </w:r>
            <w:r w:rsidRPr="001E2ADD">
              <w:rPr>
                <w:spacing w:val="-1"/>
              </w:rPr>
              <w:t xml:space="preserve"> </w:t>
            </w:r>
            <w:r w:rsidRPr="001E2ADD">
              <w:t>out</w:t>
            </w:r>
            <w:r w:rsidRPr="001E2ADD">
              <w:rPr>
                <w:spacing w:val="-2"/>
              </w:rPr>
              <w:t xml:space="preserve"> </w:t>
            </w:r>
            <w:r w:rsidRPr="001E2ADD">
              <w:t>of</w:t>
            </w:r>
            <w:r w:rsidRPr="001E2ADD">
              <w:rPr>
                <w:spacing w:val="-2"/>
              </w:rPr>
              <w:t xml:space="preserve"> </w:t>
            </w:r>
            <w:r w:rsidRPr="001E2ADD">
              <w:t>the</w:t>
            </w:r>
            <w:r w:rsidRPr="001E2ADD">
              <w:rPr>
                <w:spacing w:val="-1"/>
              </w:rPr>
              <w:t xml:space="preserve"> </w:t>
            </w:r>
            <w:r w:rsidRPr="001E2ADD">
              <w:t>exercised</w:t>
            </w:r>
            <w:r w:rsidRPr="001E2ADD">
              <w:rPr>
                <w:spacing w:val="-2"/>
              </w:rPr>
              <w:t xml:space="preserve"> </w:t>
            </w:r>
            <w:r w:rsidRPr="001E2ADD">
              <w:t>options</w:t>
            </w:r>
          </w:p>
        </w:tc>
        <w:tc>
          <w:tcPr>
            <w:tcW w:w="2159" w:type="dxa"/>
          </w:tcPr>
          <w:p w14:paraId="435DFD32" w14:textId="77777777" w:rsidR="00546A6F" w:rsidRPr="001E2ADD" w:rsidRDefault="00546A6F" w:rsidP="003E572D">
            <w:pPr>
              <w:pStyle w:val="TableParagraph"/>
            </w:pPr>
          </w:p>
        </w:tc>
      </w:tr>
      <w:tr w:rsidR="00546A6F" w:rsidRPr="001E2ADD" w14:paraId="3C5CAF88" w14:textId="77777777" w:rsidTr="002E2D96">
        <w:trPr>
          <w:trHeight w:val="285"/>
        </w:trPr>
        <w:tc>
          <w:tcPr>
            <w:tcW w:w="6630" w:type="dxa"/>
          </w:tcPr>
          <w:p w14:paraId="035A666D" w14:textId="77777777" w:rsidR="00546A6F" w:rsidRPr="001E2ADD" w:rsidRDefault="00546A6F" w:rsidP="003E572D">
            <w:pPr>
              <w:pStyle w:val="TableParagraph"/>
              <w:ind w:left="148"/>
            </w:pPr>
            <w:r w:rsidRPr="001E2ADD">
              <w:t>Options</w:t>
            </w:r>
            <w:r w:rsidRPr="001E2ADD">
              <w:rPr>
                <w:spacing w:val="-2"/>
              </w:rPr>
              <w:t xml:space="preserve"> </w:t>
            </w:r>
            <w:r w:rsidRPr="001E2ADD">
              <w:t>granted</w:t>
            </w:r>
            <w:r w:rsidRPr="001E2ADD">
              <w:rPr>
                <w:spacing w:val="-1"/>
              </w:rPr>
              <w:t xml:space="preserve"> </w:t>
            </w:r>
            <w:r w:rsidRPr="001E2ADD">
              <w:t>after</w:t>
            </w:r>
            <w:r w:rsidRPr="001E2ADD">
              <w:rPr>
                <w:spacing w:val="-1"/>
              </w:rPr>
              <w:t xml:space="preserve"> </w:t>
            </w:r>
            <w:r w:rsidRPr="001E2ADD">
              <w:t>the</w:t>
            </w:r>
            <w:r w:rsidRPr="001E2ADD">
              <w:rPr>
                <w:spacing w:val="-1"/>
              </w:rPr>
              <w:t xml:space="preserve"> </w:t>
            </w:r>
            <w:r w:rsidRPr="001E2ADD">
              <w:t>IPO,</w:t>
            </w:r>
            <w:r w:rsidRPr="001E2ADD">
              <w:rPr>
                <w:spacing w:val="-1"/>
              </w:rPr>
              <w:t xml:space="preserve"> </w:t>
            </w:r>
            <w:r w:rsidRPr="001E2ADD">
              <w:t>if</w:t>
            </w:r>
            <w:r w:rsidRPr="001E2ADD">
              <w:rPr>
                <w:spacing w:val="-1"/>
              </w:rPr>
              <w:t xml:space="preserve"> </w:t>
            </w:r>
            <w:r w:rsidRPr="001E2ADD">
              <w:t>any</w:t>
            </w:r>
          </w:p>
        </w:tc>
        <w:tc>
          <w:tcPr>
            <w:tcW w:w="2159" w:type="dxa"/>
          </w:tcPr>
          <w:p w14:paraId="3E18114E" w14:textId="77777777" w:rsidR="00546A6F" w:rsidRPr="001E2ADD" w:rsidRDefault="00546A6F" w:rsidP="003E572D">
            <w:pPr>
              <w:pStyle w:val="TableParagraph"/>
            </w:pPr>
          </w:p>
        </w:tc>
      </w:tr>
      <w:tr w:rsidR="00546A6F" w:rsidRPr="001E2ADD" w14:paraId="38C702CC" w14:textId="77777777" w:rsidTr="002E2D96">
        <w:trPr>
          <w:trHeight w:val="285"/>
        </w:trPr>
        <w:tc>
          <w:tcPr>
            <w:tcW w:w="6630" w:type="dxa"/>
          </w:tcPr>
          <w:p w14:paraId="4AC6D836" w14:textId="77777777" w:rsidR="00546A6F" w:rsidRPr="001E2ADD" w:rsidRDefault="00546A6F" w:rsidP="003E572D">
            <w:pPr>
              <w:pStyle w:val="TableParagraph"/>
              <w:ind w:left="148"/>
            </w:pPr>
            <w:r w:rsidRPr="001E2ADD">
              <w:t>Options</w:t>
            </w:r>
            <w:r w:rsidRPr="001E2ADD">
              <w:rPr>
                <w:spacing w:val="-1"/>
              </w:rPr>
              <w:t xml:space="preserve"> </w:t>
            </w:r>
            <w:r w:rsidRPr="001E2ADD">
              <w:t>lapsed</w:t>
            </w:r>
            <w:r w:rsidRPr="001E2ADD">
              <w:rPr>
                <w:spacing w:val="-4"/>
              </w:rPr>
              <w:t xml:space="preserve"> </w:t>
            </w:r>
            <w:r w:rsidRPr="001E2ADD">
              <w:t>after</w:t>
            </w:r>
            <w:r w:rsidRPr="001E2ADD">
              <w:rPr>
                <w:spacing w:val="-1"/>
              </w:rPr>
              <w:t xml:space="preserve"> </w:t>
            </w:r>
            <w:r w:rsidRPr="001E2ADD">
              <w:t>the</w:t>
            </w:r>
            <w:r w:rsidRPr="001E2ADD">
              <w:rPr>
                <w:spacing w:val="-1"/>
              </w:rPr>
              <w:t xml:space="preserve"> </w:t>
            </w:r>
            <w:r w:rsidRPr="001E2ADD">
              <w:t>IPO</w:t>
            </w:r>
            <w:r w:rsidRPr="001E2ADD">
              <w:rPr>
                <w:spacing w:val="-2"/>
              </w:rPr>
              <w:t xml:space="preserve"> </w:t>
            </w:r>
            <w:r w:rsidRPr="001E2ADD">
              <w:t>/</w:t>
            </w:r>
            <w:r w:rsidRPr="001E2ADD">
              <w:rPr>
                <w:spacing w:val="-2"/>
              </w:rPr>
              <w:t xml:space="preserve"> </w:t>
            </w:r>
            <w:r w:rsidRPr="001E2ADD">
              <w:t>Prospectus date</w:t>
            </w:r>
          </w:p>
        </w:tc>
        <w:tc>
          <w:tcPr>
            <w:tcW w:w="2159" w:type="dxa"/>
          </w:tcPr>
          <w:p w14:paraId="4961675C" w14:textId="77777777" w:rsidR="00546A6F" w:rsidRPr="001E2ADD" w:rsidRDefault="00546A6F" w:rsidP="003E572D">
            <w:pPr>
              <w:pStyle w:val="TableParagraph"/>
            </w:pPr>
          </w:p>
        </w:tc>
      </w:tr>
      <w:tr w:rsidR="00546A6F" w:rsidRPr="001E2ADD" w14:paraId="61D1EBE2" w14:textId="77777777" w:rsidTr="002E2D96">
        <w:trPr>
          <w:trHeight w:val="316"/>
        </w:trPr>
        <w:tc>
          <w:tcPr>
            <w:tcW w:w="6630" w:type="dxa"/>
          </w:tcPr>
          <w:p w14:paraId="45C325CC" w14:textId="77777777" w:rsidR="00546A6F" w:rsidRPr="001E2ADD" w:rsidRDefault="00546A6F" w:rsidP="003E572D">
            <w:pPr>
              <w:pStyle w:val="TableParagraph"/>
              <w:ind w:left="148"/>
            </w:pPr>
            <w:r w:rsidRPr="001E2ADD">
              <w:t>Balance</w:t>
            </w:r>
            <w:r w:rsidRPr="001E2ADD">
              <w:rPr>
                <w:spacing w:val="-1"/>
              </w:rPr>
              <w:t xml:space="preserve"> </w:t>
            </w:r>
            <w:r w:rsidRPr="001E2ADD">
              <w:t>available</w:t>
            </w:r>
            <w:r w:rsidRPr="001E2ADD">
              <w:rPr>
                <w:spacing w:val="-1"/>
              </w:rPr>
              <w:t xml:space="preserve"> </w:t>
            </w:r>
            <w:r w:rsidRPr="001E2ADD">
              <w:t>Options as</w:t>
            </w:r>
            <w:r w:rsidRPr="001E2ADD">
              <w:rPr>
                <w:spacing w:val="-4"/>
              </w:rPr>
              <w:t xml:space="preserve"> </w:t>
            </w:r>
            <w:r w:rsidRPr="001E2ADD">
              <w:t>on date</w:t>
            </w:r>
            <w:r w:rsidRPr="001E2ADD">
              <w:rPr>
                <w:spacing w:val="-1"/>
              </w:rPr>
              <w:t xml:space="preserve"> </w:t>
            </w:r>
            <w:r w:rsidRPr="001E2ADD">
              <w:t>to</w:t>
            </w:r>
            <w:r w:rsidRPr="001E2ADD">
              <w:rPr>
                <w:spacing w:val="-1"/>
              </w:rPr>
              <w:t xml:space="preserve"> </w:t>
            </w:r>
            <w:r w:rsidRPr="001E2ADD">
              <w:t>be granted</w:t>
            </w:r>
          </w:p>
        </w:tc>
        <w:tc>
          <w:tcPr>
            <w:tcW w:w="2159" w:type="dxa"/>
          </w:tcPr>
          <w:p w14:paraId="6A8DED35" w14:textId="77777777" w:rsidR="00546A6F" w:rsidRPr="001E2ADD" w:rsidRDefault="00546A6F" w:rsidP="003E572D">
            <w:pPr>
              <w:pStyle w:val="TableParagraph"/>
            </w:pPr>
          </w:p>
        </w:tc>
      </w:tr>
    </w:tbl>
    <w:p w14:paraId="4D5330F1" w14:textId="77777777" w:rsidR="00546A6F" w:rsidRPr="001E2ADD" w:rsidRDefault="00546A6F" w:rsidP="00546A6F">
      <w:pPr>
        <w:pStyle w:val="BodyText"/>
        <w:spacing w:before="1"/>
        <w:rPr>
          <w:sz w:val="22"/>
          <w:szCs w:val="22"/>
        </w:rPr>
      </w:pPr>
    </w:p>
    <w:p w14:paraId="0B89605A" w14:textId="77777777" w:rsidR="00546A6F" w:rsidRPr="001E2ADD" w:rsidRDefault="00546A6F" w:rsidP="002E2D96">
      <w:pPr>
        <w:pStyle w:val="ListParagraph"/>
        <w:tabs>
          <w:tab w:val="left" w:pos="1134"/>
        </w:tabs>
        <w:spacing w:before="1" w:line="259" w:lineRule="auto"/>
        <w:ind w:left="1134" w:right="1161" w:firstLine="0"/>
      </w:pPr>
      <w:r w:rsidRPr="001E2ADD">
        <w:t>The</w:t>
      </w:r>
      <w:r w:rsidRPr="001E2ADD">
        <w:rPr>
          <w:spacing w:val="25"/>
        </w:rPr>
        <w:t xml:space="preserve"> </w:t>
      </w:r>
      <w:r w:rsidRPr="001E2ADD">
        <w:t>company</w:t>
      </w:r>
      <w:r w:rsidRPr="001E2ADD">
        <w:rPr>
          <w:spacing w:val="23"/>
        </w:rPr>
        <w:t xml:space="preserve"> </w:t>
      </w:r>
      <w:r w:rsidRPr="001E2ADD">
        <w:t>hereby</w:t>
      </w:r>
      <w:r w:rsidRPr="001E2ADD">
        <w:rPr>
          <w:spacing w:val="25"/>
        </w:rPr>
        <w:t xml:space="preserve"> </w:t>
      </w:r>
      <w:r w:rsidRPr="001E2ADD">
        <w:t>confirms</w:t>
      </w:r>
      <w:r w:rsidRPr="001E2ADD">
        <w:rPr>
          <w:spacing w:val="24"/>
        </w:rPr>
        <w:t xml:space="preserve"> </w:t>
      </w:r>
      <w:r w:rsidRPr="001E2ADD">
        <w:t>that</w:t>
      </w:r>
      <w:r w:rsidRPr="001E2ADD">
        <w:rPr>
          <w:spacing w:val="25"/>
        </w:rPr>
        <w:t xml:space="preserve"> </w:t>
      </w:r>
      <w:r w:rsidRPr="001E2ADD">
        <w:t>re-conciliation</w:t>
      </w:r>
      <w:r w:rsidRPr="001E2ADD">
        <w:rPr>
          <w:spacing w:val="25"/>
        </w:rPr>
        <w:t xml:space="preserve"> </w:t>
      </w:r>
      <w:r w:rsidRPr="001E2ADD">
        <w:t>for</w:t>
      </w:r>
      <w:r w:rsidRPr="001E2ADD">
        <w:rPr>
          <w:spacing w:val="24"/>
        </w:rPr>
        <w:t xml:space="preserve"> </w:t>
      </w:r>
      <w:r w:rsidRPr="001E2ADD">
        <w:t>total</w:t>
      </w:r>
      <w:r w:rsidRPr="001E2ADD">
        <w:rPr>
          <w:spacing w:val="25"/>
        </w:rPr>
        <w:t xml:space="preserve"> </w:t>
      </w:r>
      <w:r w:rsidRPr="001E2ADD">
        <w:t>number</w:t>
      </w:r>
      <w:r w:rsidRPr="001E2ADD">
        <w:rPr>
          <w:spacing w:val="24"/>
        </w:rPr>
        <w:t xml:space="preserve"> </w:t>
      </w:r>
      <w:r w:rsidRPr="001E2ADD">
        <w:t>of</w:t>
      </w:r>
      <w:r w:rsidRPr="001E2ADD">
        <w:rPr>
          <w:spacing w:val="25"/>
        </w:rPr>
        <w:t xml:space="preserve"> </w:t>
      </w:r>
      <w:r w:rsidRPr="001E2ADD">
        <w:t>shares</w:t>
      </w:r>
      <w:r w:rsidRPr="001E2ADD">
        <w:rPr>
          <w:spacing w:val="24"/>
        </w:rPr>
        <w:t xml:space="preserve"> </w:t>
      </w:r>
      <w:r w:rsidRPr="001E2ADD">
        <w:t>reserved</w:t>
      </w:r>
      <w:r w:rsidRPr="001E2ADD">
        <w:rPr>
          <w:spacing w:val="25"/>
        </w:rPr>
        <w:t xml:space="preserve"> </w:t>
      </w:r>
      <w:r w:rsidRPr="001E2ADD">
        <w:t>under</w:t>
      </w:r>
      <w:r w:rsidRPr="001E2ADD">
        <w:rPr>
          <w:spacing w:val="25"/>
        </w:rPr>
        <w:t xml:space="preserve"> </w:t>
      </w:r>
      <w:r w:rsidRPr="001E2ADD">
        <w:t>the</w:t>
      </w:r>
      <w:r w:rsidRPr="001E2ADD">
        <w:rPr>
          <w:spacing w:val="25"/>
        </w:rPr>
        <w:t xml:space="preserve"> </w:t>
      </w:r>
      <w:r w:rsidRPr="001E2ADD">
        <w:t>scheme</w:t>
      </w:r>
      <w:r w:rsidRPr="001E2ADD">
        <w:rPr>
          <w:spacing w:val="25"/>
        </w:rPr>
        <w:t xml:space="preserve"> </w:t>
      </w:r>
      <w:r w:rsidRPr="001E2ADD">
        <w:t>is</w:t>
      </w:r>
      <w:r w:rsidRPr="001E2ADD">
        <w:rPr>
          <w:spacing w:val="24"/>
        </w:rPr>
        <w:t xml:space="preserve"> </w:t>
      </w:r>
      <w:r w:rsidRPr="001E2ADD">
        <w:t>as</w:t>
      </w:r>
      <w:r w:rsidRPr="001E2ADD">
        <w:rPr>
          <w:spacing w:val="-49"/>
        </w:rPr>
        <w:t xml:space="preserve"> </w:t>
      </w:r>
      <w:r w:rsidRPr="001E2ADD">
        <w:t>follows:</w:t>
      </w:r>
      <w:r w:rsidRPr="001E2ADD">
        <w:rPr>
          <w:spacing w:val="-3"/>
        </w:rPr>
        <w:t xml:space="preserve"> </w:t>
      </w:r>
      <w:r w:rsidRPr="001E2ADD">
        <w:t>(For Corporate action cases)</w:t>
      </w:r>
    </w:p>
    <w:tbl>
      <w:tblPr>
        <w:tblW w:w="0" w:type="auto"/>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63"/>
        <w:gridCol w:w="2126"/>
      </w:tblGrid>
      <w:tr w:rsidR="00546A6F" w:rsidRPr="001E2ADD" w14:paraId="1A08ED7F" w14:textId="77777777" w:rsidTr="002E2D96">
        <w:trPr>
          <w:trHeight w:val="328"/>
        </w:trPr>
        <w:tc>
          <w:tcPr>
            <w:tcW w:w="6663" w:type="dxa"/>
          </w:tcPr>
          <w:p w14:paraId="30420528" w14:textId="77777777" w:rsidR="00546A6F" w:rsidRPr="001E2ADD" w:rsidRDefault="00546A6F" w:rsidP="003E572D">
            <w:pPr>
              <w:pStyle w:val="TableParagraph"/>
              <w:spacing w:line="226" w:lineRule="exact"/>
              <w:ind w:left="98"/>
            </w:pPr>
            <w:r w:rsidRPr="001E2ADD">
              <w:t>Particulars</w:t>
            </w:r>
          </w:p>
        </w:tc>
        <w:tc>
          <w:tcPr>
            <w:tcW w:w="2126" w:type="dxa"/>
          </w:tcPr>
          <w:p w14:paraId="6FCCACAA" w14:textId="77777777" w:rsidR="00546A6F" w:rsidRPr="001E2ADD" w:rsidRDefault="00546A6F" w:rsidP="003E572D">
            <w:pPr>
              <w:pStyle w:val="TableParagraph"/>
              <w:spacing w:line="226" w:lineRule="exact"/>
              <w:ind w:left="98"/>
            </w:pPr>
            <w:r w:rsidRPr="001E2ADD">
              <w:t>Options</w:t>
            </w:r>
          </w:p>
        </w:tc>
      </w:tr>
      <w:tr w:rsidR="00546A6F" w:rsidRPr="001E2ADD" w14:paraId="0221A647" w14:textId="77777777" w:rsidTr="002E2D96">
        <w:trPr>
          <w:trHeight w:val="618"/>
        </w:trPr>
        <w:tc>
          <w:tcPr>
            <w:tcW w:w="6663" w:type="dxa"/>
          </w:tcPr>
          <w:p w14:paraId="638BDECD" w14:textId="77777777" w:rsidR="00546A6F" w:rsidRPr="001E2ADD" w:rsidRDefault="00546A6F" w:rsidP="003E572D">
            <w:pPr>
              <w:pStyle w:val="TableParagraph"/>
              <w:spacing w:line="260" w:lineRule="atLeast"/>
              <w:ind w:left="230"/>
            </w:pPr>
            <w:r w:rsidRPr="001E2ADD">
              <w:t>Maximum</w:t>
            </w:r>
            <w:r w:rsidRPr="001E2ADD">
              <w:rPr>
                <w:spacing w:val="5"/>
              </w:rPr>
              <w:t xml:space="preserve"> </w:t>
            </w:r>
            <w:r w:rsidRPr="001E2ADD">
              <w:t>Number</w:t>
            </w:r>
            <w:r w:rsidRPr="001E2ADD">
              <w:rPr>
                <w:spacing w:val="6"/>
              </w:rPr>
              <w:t xml:space="preserve"> </w:t>
            </w:r>
            <w:r w:rsidRPr="001E2ADD">
              <w:t>of</w:t>
            </w:r>
            <w:r w:rsidRPr="001E2ADD">
              <w:rPr>
                <w:spacing w:val="6"/>
              </w:rPr>
              <w:t xml:space="preserve"> </w:t>
            </w:r>
            <w:r w:rsidRPr="001E2ADD">
              <w:t>Stock</w:t>
            </w:r>
            <w:r w:rsidRPr="001E2ADD">
              <w:rPr>
                <w:spacing w:val="4"/>
              </w:rPr>
              <w:t xml:space="preserve"> </w:t>
            </w:r>
            <w:r w:rsidRPr="001E2ADD">
              <w:t>Options</w:t>
            </w:r>
            <w:r w:rsidRPr="001E2ADD">
              <w:rPr>
                <w:spacing w:val="6"/>
              </w:rPr>
              <w:t xml:space="preserve"> </w:t>
            </w:r>
            <w:r w:rsidRPr="001E2ADD">
              <w:t>available</w:t>
            </w:r>
            <w:r w:rsidRPr="001E2ADD">
              <w:rPr>
                <w:spacing w:val="7"/>
              </w:rPr>
              <w:t xml:space="preserve"> </w:t>
            </w:r>
            <w:r w:rsidRPr="001E2ADD">
              <w:t>for</w:t>
            </w:r>
            <w:r w:rsidRPr="001E2ADD">
              <w:rPr>
                <w:spacing w:val="6"/>
              </w:rPr>
              <w:t xml:space="preserve"> </w:t>
            </w:r>
            <w:r w:rsidRPr="001E2ADD">
              <w:t>grant</w:t>
            </w:r>
            <w:r w:rsidRPr="001E2ADD">
              <w:rPr>
                <w:spacing w:val="3"/>
              </w:rPr>
              <w:t xml:space="preserve"> </w:t>
            </w:r>
            <w:r w:rsidRPr="001E2ADD">
              <w:t>under</w:t>
            </w:r>
            <w:r w:rsidRPr="001E2ADD">
              <w:rPr>
                <w:spacing w:val="6"/>
              </w:rPr>
              <w:t xml:space="preserve"> </w:t>
            </w:r>
            <w:r w:rsidRPr="001E2ADD">
              <w:t>the</w:t>
            </w:r>
            <w:r w:rsidRPr="001E2ADD">
              <w:rPr>
                <w:spacing w:val="7"/>
              </w:rPr>
              <w:t xml:space="preserve"> </w:t>
            </w:r>
            <w:r w:rsidRPr="001E2ADD">
              <w:t>Scheme</w:t>
            </w:r>
            <w:r w:rsidRPr="001E2ADD">
              <w:rPr>
                <w:spacing w:val="-49"/>
              </w:rPr>
              <w:t xml:space="preserve"> </w:t>
            </w:r>
            <w:r w:rsidRPr="001E2ADD">
              <w:t>as</w:t>
            </w:r>
            <w:r w:rsidRPr="001E2ADD">
              <w:rPr>
                <w:spacing w:val="-2"/>
              </w:rPr>
              <w:t xml:space="preserve"> </w:t>
            </w:r>
            <w:r w:rsidRPr="001E2ADD">
              <w:t>on the date</w:t>
            </w:r>
            <w:r w:rsidRPr="001E2ADD">
              <w:rPr>
                <w:spacing w:val="-3"/>
              </w:rPr>
              <w:t xml:space="preserve"> </w:t>
            </w:r>
            <w:r w:rsidRPr="001E2ADD">
              <w:t>of</w:t>
            </w:r>
            <w:r w:rsidRPr="001E2ADD">
              <w:rPr>
                <w:spacing w:val="-1"/>
              </w:rPr>
              <w:t xml:space="preserve"> </w:t>
            </w:r>
            <w:r w:rsidRPr="001E2ADD">
              <w:t>commencement</w:t>
            </w:r>
            <w:r w:rsidRPr="001E2ADD">
              <w:rPr>
                <w:spacing w:val="-1"/>
              </w:rPr>
              <w:t xml:space="preserve"> </w:t>
            </w:r>
            <w:r w:rsidRPr="001E2ADD">
              <w:t>of</w:t>
            </w:r>
            <w:r w:rsidRPr="001E2ADD">
              <w:rPr>
                <w:spacing w:val="-1"/>
              </w:rPr>
              <w:t xml:space="preserve"> </w:t>
            </w:r>
            <w:r w:rsidRPr="001E2ADD">
              <w:t>the Scheme</w:t>
            </w:r>
          </w:p>
        </w:tc>
        <w:tc>
          <w:tcPr>
            <w:tcW w:w="2126" w:type="dxa"/>
          </w:tcPr>
          <w:p w14:paraId="07EF4B1F" w14:textId="77777777" w:rsidR="00546A6F" w:rsidRPr="001E2ADD" w:rsidRDefault="00546A6F" w:rsidP="003E572D">
            <w:pPr>
              <w:pStyle w:val="TableParagraph"/>
            </w:pPr>
          </w:p>
        </w:tc>
      </w:tr>
      <w:tr w:rsidR="00546A6F" w:rsidRPr="001E2ADD" w14:paraId="7943E8E1" w14:textId="77777777" w:rsidTr="002E2D96">
        <w:trPr>
          <w:trHeight w:val="621"/>
        </w:trPr>
        <w:tc>
          <w:tcPr>
            <w:tcW w:w="6663" w:type="dxa"/>
          </w:tcPr>
          <w:p w14:paraId="5FF4A63E" w14:textId="77777777" w:rsidR="00546A6F" w:rsidRPr="001E2ADD" w:rsidRDefault="00546A6F" w:rsidP="003E572D">
            <w:pPr>
              <w:pStyle w:val="TableParagraph"/>
              <w:ind w:left="230"/>
            </w:pPr>
            <w:r w:rsidRPr="001E2ADD">
              <w:t>Stock</w:t>
            </w:r>
            <w:r w:rsidRPr="001E2ADD">
              <w:rPr>
                <w:spacing w:val="-1"/>
              </w:rPr>
              <w:t xml:space="preserve"> </w:t>
            </w:r>
            <w:r w:rsidRPr="001E2ADD">
              <w:t>options</w:t>
            </w:r>
            <w:r w:rsidRPr="001E2ADD">
              <w:rPr>
                <w:spacing w:val="-1"/>
              </w:rPr>
              <w:t xml:space="preserve"> </w:t>
            </w:r>
            <w:r w:rsidRPr="001E2ADD">
              <w:t>for</w:t>
            </w:r>
            <w:r w:rsidRPr="001E2ADD">
              <w:rPr>
                <w:spacing w:val="-4"/>
              </w:rPr>
              <w:t xml:space="preserve"> </w:t>
            </w:r>
            <w:r w:rsidRPr="001E2ADD">
              <w:t>which</w:t>
            </w:r>
            <w:r w:rsidRPr="001E2ADD">
              <w:rPr>
                <w:spacing w:val="-3"/>
              </w:rPr>
              <w:t xml:space="preserve"> </w:t>
            </w:r>
            <w:r w:rsidRPr="001E2ADD">
              <w:t>In-</w:t>
            </w:r>
            <w:proofErr w:type="gramStart"/>
            <w:r w:rsidRPr="001E2ADD">
              <w:t>principle</w:t>
            </w:r>
            <w:proofErr w:type="gramEnd"/>
            <w:r w:rsidRPr="001E2ADD">
              <w:rPr>
                <w:spacing w:val="-1"/>
              </w:rPr>
              <w:t xml:space="preserve"> </w:t>
            </w:r>
            <w:r w:rsidRPr="001E2ADD">
              <w:t>approval</w:t>
            </w:r>
            <w:r w:rsidRPr="001E2ADD">
              <w:rPr>
                <w:spacing w:val="-2"/>
              </w:rPr>
              <w:t xml:space="preserve"> </w:t>
            </w:r>
            <w:r w:rsidRPr="001E2ADD">
              <w:t>granted</w:t>
            </w:r>
            <w:r w:rsidRPr="001E2ADD">
              <w:rPr>
                <w:spacing w:val="-3"/>
              </w:rPr>
              <w:t xml:space="preserve"> </w:t>
            </w:r>
            <w:r w:rsidRPr="001E2ADD">
              <w:t>vide</w:t>
            </w:r>
            <w:r w:rsidRPr="001E2ADD">
              <w:rPr>
                <w:spacing w:val="-1"/>
              </w:rPr>
              <w:t xml:space="preserve"> </w:t>
            </w:r>
            <w:r w:rsidRPr="001E2ADD">
              <w:t>letter</w:t>
            </w:r>
            <w:r w:rsidRPr="001E2ADD">
              <w:rPr>
                <w:spacing w:val="-2"/>
              </w:rPr>
              <w:t xml:space="preserve"> </w:t>
            </w:r>
            <w:r w:rsidRPr="001E2ADD">
              <w:t>ref</w:t>
            </w:r>
          </w:p>
          <w:p w14:paraId="479A780F" w14:textId="77777777" w:rsidR="00546A6F" w:rsidRPr="001E2ADD" w:rsidRDefault="00546A6F" w:rsidP="003E572D">
            <w:pPr>
              <w:pStyle w:val="TableParagraph"/>
              <w:ind w:left="230"/>
            </w:pPr>
            <w:r w:rsidRPr="001E2ADD">
              <w:t>…………dated</w:t>
            </w:r>
            <w:r w:rsidRPr="001E2ADD">
              <w:rPr>
                <w:spacing w:val="-3"/>
              </w:rPr>
              <w:t xml:space="preserve"> </w:t>
            </w:r>
            <w:r w:rsidRPr="001E2ADD">
              <w:t>………</w:t>
            </w:r>
          </w:p>
        </w:tc>
        <w:tc>
          <w:tcPr>
            <w:tcW w:w="2126" w:type="dxa"/>
          </w:tcPr>
          <w:p w14:paraId="0BFCB8A2" w14:textId="77777777" w:rsidR="00546A6F" w:rsidRPr="001E2ADD" w:rsidRDefault="00546A6F" w:rsidP="003E572D">
            <w:pPr>
              <w:pStyle w:val="TableParagraph"/>
            </w:pPr>
          </w:p>
        </w:tc>
      </w:tr>
      <w:tr w:rsidR="00546A6F" w:rsidRPr="001E2ADD" w14:paraId="5CCB2425" w14:textId="77777777" w:rsidTr="002E2D96">
        <w:trPr>
          <w:trHeight w:val="352"/>
        </w:trPr>
        <w:tc>
          <w:tcPr>
            <w:tcW w:w="6663" w:type="dxa"/>
          </w:tcPr>
          <w:p w14:paraId="3D49EB43" w14:textId="77777777" w:rsidR="00546A6F" w:rsidRPr="001E2ADD" w:rsidRDefault="00546A6F" w:rsidP="003E572D">
            <w:pPr>
              <w:pStyle w:val="TableParagraph"/>
              <w:tabs>
                <w:tab w:val="left" w:leader="dot" w:pos="5832"/>
              </w:tabs>
              <w:ind w:left="230"/>
            </w:pPr>
            <w:r w:rsidRPr="001E2ADD">
              <w:t>Number</w:t>
            </w:r>
            <w:r w:rsidRPr="001E2ADD">
              <w:rPr>
                <w:spacing w:val="-5"/>
              </w:rPr>
              <w:t xml:space="preserve"> </w:t>
            </w:r>
            <w:r w:rsidRPr="001E2ADD">
              <w:t>of</w:t>
            </w:r>
            <w:r w:rsidRPr="001E2ADD">
              <w:rPr>
                <w:spacing w:val="-2"/>
              </w:rPr>
              <w:t xml:space="preserve"> </w:t>
            </w:r>
            <w:r w:rsidRPr="001E2ADD">
              <w:t>Options</w:t>
            </w:r>
            <w:r w:rsidRPr="001E2ADD">
              <w:rPr>
                <w:spacing w:val="-1"/>
              </w:rPr>
              <w:t xml:space="preserve"> </w:t>
            </w:r>
            <w:r w:rsidRPr="001E2ADD">
              <w:t>exercised,</w:t>
            </w:r>
            <w:r w:rsidRPr="001E2ADD">
              <w:rPr>
                <w:spacing w:val="-2"/>
              </w:rPr>
              <w:t xml:space="preserve"> </w:t>
            </w:r>
            <w:r w:rsidRPr="001E2ADD">
              <w:t>shares</w:t>
            </w:r>
            <w:r w:rsidRPr="001E2ADD">
              <w:rPr>
                <w:spacing w:val="-2"/>
              </w:rPr>
              <w:t xml:space="preserve"> </w:t>
            </w:r>
            <w:r w:rsidRPr="001E2ADD">
              <w:t>allotted</w:t>
            </w:r>
            <w:r w:rsidRPr="001E2ADD">
              <w:rPr>
                <w:spacing w:val="-1"/>
              </w:rPr>
              <w:t xml:space="preserve"> </w:t>
            </w:r>
            <w:r w:rsidRPr="001E2ADD">
              <w:t>and</w:t>
            </w:r>
            <w:r w:rsidRPr="001E2ADD">
              <w:rPr>
                <w:spacing w:val="-2"/>
              </w:rPr>
              <w:t xml:space="preserve"> </w:t>
            </w:r>
            <w:r w:rsidRPr="001E2ADD">
              <w:t>listed</w:t>
            </w:r>
            <w:r w:rsidRPr="001E2ADD">
              <w:rPr>
                <w:spacing w:val="-1"/>
              </w:rPr>
              <w:t xml:space="preserve"> </w:t>
            </w:r>
            <w:r w:rsidRPr="001E2ADD">
              <w:t>on</w:t>
            </w:r>
            <w:r w:rsidRPr="001E2ADD">
              <w:tab/>
              <w:t>(date)</w:t>
            </w:r>
          </w:p>
        </w:tc>
        <w:tc>
          <w:tcPr>
            <w:tcW w:w="2126" w:type="dxa"/>
          </w:tcPr>
          <w:p w14:paraId="57D335FE" w14:textId="77777777" w:rsidR="00546A6F" w:rsidRPr="001E2ADD" w:rsidRDefault="00546A6F" w:rsidP="003E572D">
            <w:pPr>
              <w:pStyle w:val="TableParagraph"/>
            </w:pPr>
          </w:p>
        </w:tc>
      </w:tr>
      <w:tr w:rsidR="00546A6F" w:rsidRPr="001E2ADD" w14:paraId="12019850" w14:textId="77777777" w:rsidTr="002E2D96">
        <w:trPr>
          <w:trHeight w:val="354"/>
        </w:trPr>
        <w:tc>
          <w:tcPr>
            <w:tcW w:w="6663" w:type="dxa"/>
          </w:tcPr>
          <w:p w14:paraId="7836753B" w14:textId="77777777" w:rsidR="00546A6F" w:rsidRPr="001E2ADD" w:rsidRDefault="00546A6F" w:rsidP="003E572D">
            <w:pPr>
              <w:pStyle w:val="TableParagraph"/>
              <w:ind w:left="230"/>
            </w:pPr>
            <w:r w:rsidRPr="001E2ADD">
              <w:t>Balance</w:t>
            </w:r>
            <w:r w:rsidRPr="001E2ADD">
              <w:rPr>
                <w:spacing w:val="-2"/>
              </w:rPr>
              <w:t xml:space="preserve"> </w:t>
            </w:r>
            <w:r w:rsidRPr="001E2ADD">
              <w:t>available</w:t>
            </w:r>
            <w:r w:rsidRPr="001E2ADD">
              <w:rPr>
                <w:spacing w:val="-1"/>
              </w:rPr>
              <w:t xml:space="preserve"> </w:t>
            </w:r>
            <w:r w:rsidRPr="001E2ADD">
              <w:t>Options</w:t>
            </w:r>
            <w:r w:rsidRPr="001E2ADD">
              <w:rPr>
                <w:spacing w:val="-1"/>
              </w:rPr>
              <w:t xml:space="preserve"> </w:t>
            </w:r>
            <w:r w:rsidRPr="001E2ADD">
              <w:t>as</w:t>
            </w:r>
            <w:r w:rsidRPr="001E2ADD">
              <w:rPr>
                <w:spacing w:val="-4"/>
              </w:rPr>
              <w:t xml:space="preserve"> </w:t>
            </w:r>
            <w:r w:rsidRPr="001E2ADD">
              <w:t>on</w:t>
            </w:r>
            <w:r w:rsidRPr="001E2ADD">
              <w:rPr>
                <w:spacing w:val="-1"/>
              </w:rPr>
              <w:t xml:space="preserve"> </w:t>
            </w:r>
            <w:r w:rsidRPr="001E2ADD">
              <w:t>date</w:t>
            </w:r>
            <w:r w:rsidRPr="001E2ADD">
              <w:rPr>
                <w:spacing w:val="-1"/>
              </w:rPr>
              <w:t xml:space="preserve"> </w:t>
            </w:r>
            <w:r w:rsidRPr="001E2ADD">
              <w:t>to</w:t>
            </w:r>
            <w:r w:rsidRPr="001E2ADD">
              <w:rPr>
                <w:spacing w:val="-1"/>
              </w:rPr>
              <w:t xml:space="preserve"> </w:t>
            </w:r>
            <w:r w:rsidRPr="001E2ADD">
              <w:t>be</w:t>
            </w:r>
            <w:r w:rsidRPr="001E2ADD">
              <w:rPr>
                <w:spacing w:val="-1"/>
              </w:rPr>
              <w:t xml:space="preserve"> </w:t>
            </w:r>
            <w:r w:rsidRPr="001E2ADD">
              <w:t>listed</w:t>
            </w:r>
          </w:p>
        </w:tc>
        <w:tc>
          <w:tcPr>
            <w:tcW w:w="2126" w:type="dxa"/>
          </w:tcPr>
          <w:p w14:paraId="5C3C57CF" w14:textId="77777777" w:rsidR="00546A6F" w:rsidRPr="001E2ADD" w:rsidRDefault="00546A6F" w:rsidP="003E572D">
            <w:pPr>
              <w:pStyle w:val="TableParagraph"/>
            </w:pPr>
          </w:p>
        </w:tc>
      </w:tr>
      <w:tr w:rsidR="00546A6F" w:rsidRPr="001E2ADD" w14:paraId="5C86DE77" w14:textId="77777777" w:rsidTr="002E2D96">
        <w:trPr>
          <w:trHeight w:val="885"/>
        </w:trPr>
        <w:tc>
          <w:tcPr>
            <w:tcW w:w="6663" w:type="dxa"/>
          </w:tcPr>
          <w:p w14:paraId="623CEF0E" w14:textId="77777777" w:rsidR="00546A6F" w:rsidRPr="001E2ADD" w:rsidRDefault="00546A6F" w:rsidP="003E572D">
            <w:pPr>
              <w:pStyle w:val="TableParagraph"/>
              <w:ind w:left="230"/>
            </w:pPr>
            <w:r w:rsidRPr="001E2ADD">
              <w:t>Adjustment</w:t>
            </w:r>
            <w:r w:rsidRPr="001E2ADD">
              <w:rPr>
                <w:spacing w:val="-2"/>
              </w:rPr>
              <w:t xml:space="preserve"> </w:t>
            </w:r>
            <w:r w:rsidRPr="001E2ADD">
              <w:t>on</w:t>
            </w:r>
            <w:r w:rsidRPr="001E2ADD">
              <w:rPr>
                <w:spacing w:val="-3"/>
              </w:rPr>
              <w:t xml:space="preserve"> </w:t>
            </w:r>
            <w:r w:rsidRPr="001E2ADD">
              <w:t>account</w:t>
            </w:r>
            <w:r w:rsidRPr="001E2ADD">
              <w:rPr>
                <w:spacing w:val="-1"/>
              </w:rPr>
              <w:t xml:space="preserve"> </w:t>
            </w:r>
            <w:r w:rsidRPr="001E2ADD">
              <w:t>of</w:t>
            </w:r>
            <w:r w:rsidRPr="001E2ADD">
              <w:rPr>
                <w:spacing w:val="-2"/>
              </w:rPr>
              <w:t xml:space="preserve"> </w:t>
            </w:r>
            <w:r w:rsidRPr="001E2ADD">
              <w:t>corporate action in</w:t>
            </w:r>
            <w:r w:rsidRPr="001E2ADD">
              <w:rPr>
                <w:spacing w:val="-1"/>
              </w:rPr>
              <w:t xml:space="preserve"> </w:t>
            </w:r>
            <w:r w:rsidRPr="001E2ADD">
              <w:t>the ratio of</w:t>
            </w:r>
            <w:r w:rsidRPr="001E2ADD">
              <w:rPr>
                <w:spacing w:val="-4"/>
              </w:rPr>
              <w:t xml:space="preserve"> </w:t>
            </w:r>
            <w:r w:rsidRPr="001E2ADD">
              <w:t xml:space="preserve">……. </w:t>
            </w:r>
            <w:proofErr w:type="gramStart"/>
            <w:r w:rsidRPr="001E2ADD">
              <w:t>vide</w:t>
            </w:r>
            <w:proofErr w:type="gramEnd"/>
          </w:p>
          <w:p w14:paraId="56ABDC8D" w14:textId="77777777" w:rsidR="00546A6F" w:rsidRPr="001E2ADD" w:rsidRDefault="00546A6F" w:rsidP="003E572D">
            <w:pPr>
              <w:pStyle w:val="TableParagraph"/>
              <w:tabs>
                <w:tab w:val="left" w:leader="dot" w:pos="4346"/>
              </w:tabs>
              <w:ind w:left="230"/>
            </w:pPr>
            <w:r w:rsidRPr="001E2ADD">
              <w:t>Shareholders’/Board</w:t>
            </w:r>
            <w:r w:rsidRPr="001E2ADD">
              <w:rPr>
                <w:spacing w:val="-8"/>
              </w:rPr>
              <w:t xml:space="preserve"> </w:t>
            </w:r>
            <w:r w:rsidRPr="001E2ADD">
              <w:t>resolution</w:t>
            </w:r>
            <w:r w:rsidRPr="001E2ADD">
              <w:rPr>
                <w:spacing w:val="-7"/>
              </w:rPr>
              <w:t xml:space="preserve"> </w:t>
            </w:r>
            <w:r w:rsidRPr="001E2ADD">
              <w:t>dated</w:t>
            </w:r>
            <w:r w:rsidRPr="001E2ADD">
              <w:tab/>
              <w:t>(Provide</w:t>
            </w:r>
            <w:r w:rsidRPr="001E2ADD">
              <w:rPr>
                <w:spacing w:val="-10"/>
              </w:rPr>
              <w:t xml:space="preserve"> </w:t>
            </w:r>
            <w:r w:rsidRPr="001E2ADD">
              <w:t>resolution</w:t>
            </w:r>
            <w:r w:rsidRPr="001E2ADD">
              <w:rPr>
                <w:spacing w:val="-7"/>
              </w:rPr>
              <w:t xml:space="preserve"> </w:t>
            </w:r>
            <w:r w:rsidRPr="001E2ADD">
              <w:t>for</w:t>
            </w:r>
            <w:r w:rsidRPr="001E2ADD">
              <w:rPr>
                <w:spacing w:val="-7"/>
              </w:rPr>
              <w:t xml:space="preserve"> </w:t>
            </w:r>
            <w:r w:rsidRPr="001E2ADD">
              <w:t>the</w:t>
            </w:r>
          </w:p>
          <w:p w14:paraId="1A38FFB7" w14:textId="77777777" w:rsidR="00546A6F" w:rsidRPr="001E2ADD" w:rsidRDefault="00546A6F" w:rsidP="003E572D">
            <w:pPr>
              <w:pStyle w:val="TableParagraph"/>
              <w:ind w:left="230"/>
            </w:pPr>
            <w:r w:rsidRPr="001E2ADD">
              <w:t>same)</w:t>
            </w:r>
          </w:p>
        </w:tc>
        <w:tc>
          <w:tcPr>
            <w:tcW w:w="2126" w:type="dxa"/>
          </w:tcPr>
          <w:p w14:paraId="17B6D7F0" w14:textId="77777777" w:rsidR="00546A6F" w:rsidRPr="001E2ADD" w:rsidRDefault="00546A6F" w:rsidP="003E572D">
            <w:pPr>
              <w:pStyle w:val="TableParagraph"/>
            </w:pPr>
          </w:p>
        </w:tc>
      </w:tr>
      <w:tr w:rsidR="00546A6F" w:rsidRPr="001E2ADD" w14:paraId="16059B0A" w14:textId="77777777" w:rsidTr="002E2D96">
        <w:trPr>
          <w:trHeight w:val="352"/>
        </w:trPr>
        <w:tc>
          <w:tcPr>
            <w:tcW w:w="6663" w:type="dxa"/>
          </w:tcPr>
          <w:p w14:paraId="3D1151A0" w14:textId="77777777" w:rsidR="00546A6F" w:rsidRPr="001E2ADD" w:rsidRDefault="00546A6F" w:rsidP="003E572D">
            <w:pPr>
              <w:pStyle w:val="TableParagraph"/>
              <w:ind w:left="230"/>
            </w:pPr>
            <w:r w:rsidRPr="001E2ADD">
              <w:t>Balance</w:t>
            </w:r>
            <w:r w:rsidRPr="001E2ADD">
              <w:rPr>
                <w:spacing w:val="-1"/>
              </w:rPr>
              <w:t xml:space="preserve"> </w:t>
            </w:r>
            <w:r w:rsidRPr="001E2ADD">
              <w:t>available</w:t>
            </w:r>
            <w:r w:rsidRPr="001E2ADD">
              <w:rPr>
                <w:spacing w:val="-1"/>
              </w:rPr>
              <w:t xml:space="preserve"> </w:t>
            </w:r>
            <w:r w:rsidRPr="001E2ADD">
              <w:t>Options</w:t>
            </w:r>
            <w:r w:rsidRPr="001E2ADD">
              <w:rPr>
                <w:spacing w:val="-1"/>
              </w:rPr>
              <w:t xml:space="preserve"> </w:t>
            </w:r>
            <w:r w:rsidRPr="001E2ADD">
              <w:t>post</w:t>
            </w:r>
            <w:r w:rsidRPr="001E2ADD">
              <w:rPr>
                <w:spacing w:val="-2"/>
              </w:rPr>
              <w:t xml:space="preserve"> </w:t>
            </w:r>
            <w:r w:rsidRPr="001E2ADD">
              <w:t>adjustment</w:t>
            </w:r>
            <w:r w:rsidRPr="001E2ADD">
              <w:rPr>
                <w:spacing w:val="-2"/>
              </w:rPr>
              <w:t xml:space="preserve"> </w:t>
            </w:r>
            <w:r w:rsidRPr="001E2ADD">
              <w:t>for</w:t>
            </w:r>
            <w:r w:rsidRPr="001E2ADD">
              <w:rPr>
                <w:spacing w:val="-2"/>
              </w:rPr>
              <w:t xml:space="preserve"> </w:t>
            </w:r>
            <w:r w:rsidRPr="001E2ADD">
              <w:t>corporate</w:t>
            </w:r>
            <w:r w:rsidRPr="001E2ADD">
              <w:rPr>
                <w:spacing w:val="-3"/>
              </w:rPr>
              <w:t xml:space="preserve"> </w:t>
            </w:r>
            <w:r w:rsidRPr="001E2ADD">
              <w:t>action</w:t>
            </w:r>
          </w:p>
        </w:tc>
        <w:tc>
          <w:tcPr>
            <w:tcW w:w="2126" w:type="dxa"/>
          </w:tcPr>
          <w:p w14:paraId="5C752B29" w14:textId="77777777" w:rsidR="00546A6F" w:rsidRPr="001E2ADD" w:rsidRDefault="00546A6F" w:rsidP="003E572D">
            <w:pPr>
              <w:pStyle w:val="TableParagraph"/>
            </w:pPr>
          </w:p>
        </w:tc>
      </w:tr>
      <w:tr w:rsidR="00546A6F" w:rsidRPr="001E2ADD" w14:paraId="02BCE90D" w14:textId="77777777" w:rsidTr="002E2D96">
        <w:trPr>
          <w:trHeight w:val="354"/>
        </w:trPr>
        <w:tc>
          <w:tcPr>
            <w:tcW w:w="6663" w:type="dxa"/>
          </w:tcPr>
          <w:p w14:paraId="70198B9F" w14:textId="77777777" w:rsidR="00546A6F" w:rsidRPr="001E2ADD" w:rsidRDefault="00546A6F" w:rsidP="003E572D">
            <w:pPr>
              <w:pStyle w:val="TableParagraph"/>
              <w:ind w:left="230"/>
            </w:pPr>
            <w:r w:rsidRPr="001E2ADD">
              <w:t>Options</w:t>
            </w:r>
            <w:r w:rsidRPr="001E2ADD">
              <w:rPr>
                <w:spacing w:val="-1"/>
              </w:rPr>
              <w:t xml:space="preserve"> </w:t>
            </w:r>
            <w:r w:rsidRPr="001E2ADD">
              <w:t>for</w:t>
            </w:r>
            <w:r w:rsidRPr="001E2ADD">
              <w:rPr>
                <w:spacing w:val="-4"/>
              </w:rPr>
              <w:t xml:space="preserve"> </w:t>
            </w:r>
            <w:r w:rsidRPr="001E2ADD">
              <w:t>which</w:t>
            </w:r>
            <w:r w:rsidRPr="001E2ADD">
              <w:rPr>
                <w:spacing w:val="-3"/>
              </w:rPr>
              <w:t xml:space="preserve"> </w:t>
            </w:r>
            <w:r w:rsidRPr="001E2ADD">
              <w:t>Company</w:t>
            </w:r>
            <w:r w:rsidRPr="001E2ADD">
              <w:rPr>
                <w:spacing w:val="-4"/>
              </w:rPr>
              <w:t xml:space="preserve"> </w:t>
            </w:r>
            <w:r w:rsidRPr="001E2ADD">
              <w:t>is seeking</w:t>
            </w:r>
            <w:r w:rsidRPr="001E2ADD">
              <w:rPr>
                <w:spacing w:val="-1"/>
              </w:rPr>
              <w:t xml:space="preserve"> </w:t>
            </w:r>
            <w:r w:rsidRPr="001E2ADD">
              <w:t>In-</w:t>
            </w:r>
            <w:proofErr w:type="gramStart"/>
            <w:r w:rsidRPr="001E2ADD">
              <w:t>principle</w:t>
            </w:r>
            <w:proofErr w:type="gramEnd"/>
            <w:r w:rsidRPr="001E2ADD">
              <w:t xml:space="preserve"> approval</w:t>
            </w:r>
          </w:p>
        </w:tc>
        <w:tc>
          <w:tcPr>
            <w:tcW w:w="2126" w:type="dxa"/>
          </w:tcPr>
          <w:p w14:paraId="1F0E4D6C" w14:textId="77777777" w:rsidR="00546A6F" w:rsidRPr="001E2ADD" w:rsidRDefault="00546A6F" w:rsidP="003E572D">
            <w:pPr>
              <w:pStyle w:val="TableParagraph"/>
            </w:pPr>
          </w:p>
        </w:tc>
      </w:tr>
    </w:tbl>
    <w:p w14:paraId="5628EB33" w14:textId="77777777" w:rsidR="00546A6F" w:rsidRPr="001E2ADD" w:rsidRDefault="00546A6F" w:rsidP="002E2D96">
      <w:pPr>
        <w:pStyle w:val="ListParagraph"/>
        <w:tabs>
          <w:tab w:val="left" w:pos="1134"/>
        </w:tabs>
        <w:spacing w:before="1" w:line="259" w:lineRule="auto"/>
        <w:ind w:left="1134" w:right="1161" w:firstLine="0"/>
      </w:pPr>
    </w:p>
    <w:p w14:paraId="20BEFF22" w14:textId="77777777" w:rsidR="007344C6" w:rsidRPr="001E2ADD" w:rsidRDefault="007344C6" w:rsidP="00366A93">
      <w:pPr>
        <w:pStyle w:val="ListParagraph"/>
        <w:numPr>
          <w:ilvl w:val="0"/>
          <w:numId w:val="3"/>
        </w:numPr>
        <w:tabs>
          <w:tab w:val="left" w:pos="1134"/>
        </w:tabs>
        <w:spacing w:before="1" w:line="259" w:lineRule="auto"/>
        <w:ind w:left="1134" w:right="1161" w:hanging="283"/>
      </w:pPr>
      <w:r w:rsidRPr="001E2ADD">
        <w:t xml:space="preserve">To file, a post-effective amendment to this statement to include any material information with respect to the scheme of distribution not previously disclosed in the statement or any material change to such information in the statement. </w:t>
      </w:r>
    </w:p>
    <w:p w14:paraId="5A4E90C5" w14:textId="77777777" w:rsidR="007344C6" w:rsidRPr="001E2ADD" w:rsidRDefault="007344C6" w:rsidP="007344C6">
      <w:pPr>
        <w:pStyle w:val="Default"/>
        <w:ind w:left="1480"/>
        <w:jc w:val="both"/>
        <w:rPr>
          <w:rFonts w:ascii="Times New Roman" w:hAnsi="Times New Roman" w:cs="Times New Roman"/>
          <w:sz w:val="22"/>
          <w:szCs w:val="22"/>
        </w:rPr>
      </w:pPr>
    </w:p>
    <w:p w14:paraId="1314B21B" w14:textId="6245258D" w:rsidR="007344C6" w:rsidRPr="001E2ADD" w:rsidRDefault="007344C6" w:rsidP="00366A93">
      <w:pPr>
        <w:pStyle w:val="ListParagraph"/>
        <w:numPr>
          <w:ilvl w:val="0"/>
          <w:numId w:val="3"/>
        </w:numPr>
        <w:tabs>
          <w:tab w:val="left" w:pos="1134"/>
        </w:tabs>
        <w:spacing w:before="1" w:line="259" w:lineRule="auto"/>
        <w:ind w:left="1134" w:right="1161" w:hanging="283"/>
      </w:pPr>
      <w:r w:rsidRPr="001E2ADD">
        <w:t xml:space="preserve">To notify, the </w:t>
      </w:r>
      <w:proofErr w:type="gramStart"/>
      <w:r w:rsidRPr="001E2ADD">
        <w:t>concerned stock exchanges</w:t>
      </w:r>
      <w:proofErr w:type="gramEnd"/>
      <w:r w:rsidRPr="001E2ADD">
        <w:t xml:space="preserve"> on which the shares of the company are listed, of each issue of shares pursuant to the exercise of options or SARs under the scheme mentioned in this statement, in the specified form, as amended from time to time. </w:t>
      </w:r>
    </w:p>
    <w:p w14:paraId="1C0175CD" w14:textId="77777777" w:rsidR="007344C6" w:rsidRPr="001E2ADD" w:rsidRDefault="007344C6" w:rsidP="007344C6">
      <w:pPr>
        <w:pStyle w:val="Default"/>
        <w:ind w:left="1120"/>
        <w:jc w:val="both"/>
        <w:rPr>
          <w:rFonts w:ascii="Times New Roman" w:hAnsi="Times New Roman" w:cs="Times New Roman"/>
          <w:sz w:val="22"/>
          <w:szCs w:val="22"/>
        </w:rPr>
      </w:pPr>
    </w:p>
    <w:p w14:paraId="7F10F197" w14:textId="28992FDE" w:rsidR="007344C6" w:rsidRPr="001E2ADD" w:rsidRDefault="007344C6" w:rsidP="00366A93">
      <w:pPr>
        <w:pStyle w:val="ListParagraph"/>
        <w:numPr>
          <w:ilvl w:val="0"/>
          <w:numId w:val="3"/>
        </w:numPr>
        <w:tabs>
          <w:tab w:val="left" w:pos="1134"/>
        </w:tabs>
        <w:spacing w:before="1" w:line="259" w:lineRule="auto"/>
        <w:ind w:left="1134" w:right="1161" w:hanging="283"/>
      </w:pPr>
      <w:r w:rsidRPr="001E2ADD">
        <w:t>That the company shall conf</w:t>
      </w:r>
      <w:r w:rsidR="0005001C" w:rsidRPr="001E2ADD">
        <w:t>o</w:t>
      </w:r>
      <w:r w:rsidRPr="001E2ADD">
        <w:t xml:space="preserve">rm to the accounting policies specified in regulation 15 of the SEBI (Share Based Employee Benefits and Sweat Equity) Regulations, 2021. </w:t>
      </w:r>
    </w:p>
    <w:p w14:paraId="48112FEE" w14:textId="77777777" w:rsidR="007344C6" w:rsidRPr="001E2ADD" w:rsidRDefault="007344C6" w:rsidP="007344C6">
      <w:pPr>
        <w:pStyle w:val="Default"/>
        <w:ind w:left="1480"/>
        <w:jc w:val="both"/>
        <w:rPr>
          <w:rFonts w:ascii="Times New Roman" w:hAnsi="Times New Roman" w:cs="Times New Roman"/>
          <w:sz w:val="22"/>
          <w:szCs w:val="22"/>
        </w:rPr>
      </w:pPr>
    </w:p>
    <w:p w14:paraId="5668A3E3" w14:textId="57F7CC00" w:rsidR="007344C6" w:rsidRPr="001E2ADD" w:rsidRDefault="007344C6" w:rsidP="00366A93">
      <w:pPr>
        <w:pStyle w:val="ListParagraph"/>
        <w:numPr>
          <w:ilvl w:val="0"/>
          <w:numId w:val="3"/>
        </w:numPr>
        <w:tabs>
          <w:tab w:val="left" w:pos="1134"/>
        </w:tabs>
        <w:spacing w:before="1" w:line="259" w:lineRule="auto"/>
        <w:ind w:left="1134" w:right="1161" w:hanging="283"/>
      </w:pPr>
      <w:r w:rsidRPr="001E2ADD">
        <w:t>That the scheme conf</w:t>
      </w:r>
      <w:r w:rsidR="0005001C" w:rsidRPr="001E2ADD">
        <w:t>o</w:t>
      </w:r>
      <w:r w:rsidRPr="001E2ADD">
        <w:t xml:space="preserve">rms to the SEBI (Share Based Employee Benefits and Sweat Equity) Regulations, 2021. </w:t>
      </w:r>
    </w:p>
    <w:p w14:paraId="6E59ACF0" w14:textId="77777777" w:rsidR="00AC0ADC" w:rsidRPr="001E2ADD" w:rsidRDefault="00AC0ADC" w:rsidP="00AC0ADC">
      <w:pPr>
        <w:pStyle w:val="ListParagraph"/>
      </w:pPr>
    </w:p>
    <w:p w14:paraId="1D4800F6" w14:textId="77777777" w:rsidR="00AC0ADC" w:rsidRPr="001E2ADD" w:rsidRDefault="00AC0ADC" w:rsidP="00AC0ADC">
      <w:pPr>
        <w:pStyle w:val="ListParagraph"/>
        <w:tabs>
          <w:tab w:val="left" w:pos="1134"/>
        </w:tabs>
        <w:spacing w:before="1" w:line="259" w:lineRule="auto"/>
        <w:ind w:left="1134" w:right="1161" w:firstLine="0"/>
      </w:pPr>
    </w:p>
    <w:p w14:paraId="076420EC" w14:textId="77777777" w:rsidR="007344C6" w:rsidRPr="001E2ADD" w:rsidRDefault="007344C6" w:rsidP="007344C6">
      <w:pPr>
        <w:pStyle w:val="Default"/>
        <w:ind w:left="1480"/>
        <w:jc w:val="both"/>
        <w:rPr>
          <w:rFonts w:ascii="Times New Roman" w:hAnsi="Times New Roman" w:cs="Times New Roman"/>
          <w:sz w:val="22"/>
          <w:szCs w:val="22"/>
        </w:rPr>
      </w:pPr>
    </w:p>
    <w:p w14:paraId="274FAEF7" w14:textId="2F94B966" w:rsidR="007344C6" w:rsidRPr="001E2ADD" w:rsidRDefault="007344C6" w:rsidP="00366A93">
      <w:pPr>
        <w:pStyle w:val="ListParagraph"/>
        <w:numPr>
          <w:ilvl w:val="0"/>
          <w:numId w:val="3"/>
        </w:numPr>
        <w:tabs>
          <w:tab w:val="left" w:pos="1134"/>
        </w:tabs>
        <w:spacing w:before="1" w:line="259" w:lineRule="auto"/>
        <w:ind w:left="1134" w:right="1161" w:hanging="283"/>
      </w:pPr>
      <w:r w:rsidRPr="001E2ADD">
        <w:t xml:space="preserve">That the company has in place systems / codes / procedures to comply with the Securities and Exchange Board of India (Insider Trading) Regulations, 2015 or any modification or re- enactment thereto. </w:t>
      </w:r>
    </w:p>
    <w:p w14:paraId="45ACE8B0" w14:textId="77777777" w:rsidR="007344C6" w:rsidRPr="001E2ADD" w:rsidRDefault="007344C6" w:rsidP="007344C6">
      <w:pPr>
        <w:pStyle w:val="ListParagraph"/>
      </w:pPr>
    </w:p>
    <w:p w14:paraId="6032B5FF" w14:textId="21C2F6AA" w:rsidR="005051E9" w:rsidRPr="001E2ADD" w:rsidRDefault="000E7837" w:rsidP="005051E9">
      <w:pPr>
        <w:pStyle w:val="ListParagraph"/>
        <w:numPr>
          <w:ilvl w:val="0"/>
          <w:numId w:val="3"/>
        </w:numPr>
        <w:tabs>
          <w:tab w:val="left" w:pos="1134"/>
        </w:tabs>
        <w:spacing w:before="1" w:line="259" w:lineRule="auto"/>
        <w:ind w:left="1134" w:right="1161" w:hanging="283"/>
        <w:rPr>
          <w:bCs/>
        </w:rPr>
      </w:pPr>
      <w:r>
        <w:rPr>
          <w:b/>
          <w:bCs/>
        </w:rPr>
        <w:t xml:space="preserve"> </w:t>
      </w:r>
      <w:r w:rsidR="005051E9" w:rsidRPr="001E2ADD">
        <w:rPr>
          <w:b/>
          <w:bCs/>
        </w:rPr>
        <w:t>Applicable to SME Companies - </w:t>
      </w:r>
      <w:r w:rsidR="005051E9" w:rsidRPr="001E2ADD">
        <w:rPr>
          <w:bCs/>
        </w:rPr>
        <w:t xml:space="preserve">In case the post-listing paid-up capital of the company, exceeds INR 25 crores, the Company confirms that  they will comply </w:t>
      </w:r>
      <w:r w:rsidR="005051E9" w:rsidRPr="000E7837">
        <w:t>with</w:t>
      </w:r>
      <w:r w:rsidR="005051E9" w:rsidRPr="001E2ADD">
        <w:rPr>
          <w:bCs/>
        </w:rPr>
        <w:t xml:space="preserve"> the provisions of the SEBI (Listing Obligations and Disclosure Requirements) Regulations, 2015, and amendment thereof as applicable to companies listed on the main board of the stock exchange(s). Further, in case of any non-compliance, the Company is also liable to pay fine/penalty and any action as per SEBI Standard Operating Procedure.</w:t>
      </w:r>
    </w:p>
    <w:p w14:paraId="012A0FCD" w14:textId="77777777" w:rsidR="007344C6" w:rsidRPr="001E2ADD" w:rsidRDefault="007344C6" w:rsidP="007344C6">
      <w:pPr>
        <w:pStyle w:val="Default"/>
        <w:ind w:left="1480"/>
        <w:jc w:val="both"/>
        <w:rPr>
          <w:rFonts w:ascii="Times New Roman" w:hAnsi="Times New Roman" w:cs="Times New Roman"/>
          <w:sz w:val="22"/>
          <w:szCs w:val="22"/>
        </w:rPr>
      </w:pPr>
    </w:p>
    <w:p w14:paraId="0B11FA18" w14:textId="77777777" w:rsidR="00D03882" w:rsidRPr="001E2ADD" w:rsidRDefault="00D03882" w:rsidP="00D03882">
      <w:pPr>
        <w:tabs>
          <w:tab w:val="left" w:pos="1134"/>
        </w:tabs>
        <w:spacing w:before="1" w:line="259" w:lineRule="auto"/>
        <w:ind w:right="1161"/>
      </w:pPr>
    </w:p>
    <w:p w14:paraId="47B8E81F" w14:textId="2DFB4DB7" w:rsidR="00D03882" w:rsidRPr="001E2ADD" w:rsidRDefault="00D03882" w:rsidP="00AC0ADC">
      <w:pPr>
        <w:tabs>
          <w:tab w:val="left" w:pos="1134"/>
        </w:tabs>
        <w:spacing w:before="1" w:line="259" w:lineRule="auto"/>
        <w:ind w:right="307"/>
        <w:jc w:val="both"/>
      </w:pPr>
      <w:r w:rsidRPr="001E2ADD">
        <w:t>Pursuant to the requirements of the Act / Regulations, the company certifies that it has reasonable grounds to believe that it meets all the requirements for the filing of this form and has duly caused this statement to be signed on its behalf by the undersigned, thereunto, duly authorized</w:t>
      </w:r>
      <w:r w:rsidR="009B3A78" w:rsidRPr="001E2ADD">
        <w:t>.</w:t>
      </w:r>
    </w:p>
    <w:p w14:paraId="08B9F94B" w14:textId="77777777" w:rsidR="009B3A78" w:rsidRPr="001E2ADD" w:rsidRDefault="009B3A78" w:rsidP="00AC0ADC">
      <w:pPr>
        <w:tabs>
          <w:tab w:val="left" w:pos="1134"/>
        </w:tabs>
        <w:spacing w:before="1" w:line="259" w:lineRule="auto"/>
        <w:ind w:right="307"/>
        <w:jc w:val="both"/>
      </w:pPr>
    </w:p>
    <w:p w14:paraId="563FDCC7" w14:textId="77777777" w:rsidR="00D03882" w:rsidRPr="001E2ADD" w:rsidRDefault="00D03882" w:rsidP="002E2D96">
      <w:pPr>
        <w:tabs>
          <w:tab w:val="left" w:pos="1134"/>
        </w:tabs>
        <w:spacing w:before="1" w:line="259" w:lineRule="auto"/>
        <w:ind w:right="1161"/>
      </w:pPr>
    </w:p>
    <w:p w14:paraId="352BA831" w14:textId="77777777" w:rsidR="00AC0ADC" w:rsidRPr="001E2ADD" w:rsidRDefault="00AC0ADC" w:rsidP="009B3A78">
      <w:pPr>
        <w:pStyle w:val="NormalWeb"/>
        <w:spacing w:before="0" w:beforeAutospacing="0" w:after="0" w:afterAutospacing="0"/>
        <w:jc w:val="both"/>
        <w:rPr>
          <w:sz w:val="22"/>
          <w:szCs w:val="22"/>
        </w:rPr>
      </w:pPr>
      <w:r w:rsidRPr="001E2ADD">
        <w:rPr>
          <w:b/>
          <w:bCs/>
          <w:sz w:val="22"/>
          <w:szCs w:val="22"/>
        </w:rPr>
        <w:t>___________________________</w:t>
      </w:r>
    </w:p>
    <w:p w14:paraId="66E01CCA" w14:textId="77777777" w:rsidR="00AC0ADC" w:rsidRPr="001E2ADD" w:rsidRDefault="00AC0ADC" w:rsidP="009B3A78">
      <w:pPr>
        <w:pStyle w:val="NormalWeb"/>
        <w:spacing w:before="0" w:beforeAutospacing="0" w:after="0" w:afterAutospacing="0"/>
        <w:jc w:val="both"/>
        <w:rPr>
          <w:sz w:val="22"/>
          <w:szCs w:val="22"/>
        </w:rPr>
      </w:pPr>
      <w:r w:rsidRPr="001E2ADD">
        <w:rPr>
          <w:b/>
          <w:bCs/>
          <w:sz w:val="22"/>
          <w:szCs w:val="22"/>
        </w:rPr>
        <w:t>(Authorised Signatory)</w:t>
      </w:r>
    </w:p>
    <w:p w14:paraId="3EBD6C0A" w14:textId="77777777" w:rsidR="00AC0ADC" w:rsidRPr="001E2ADD" w:rsidRDefault="00AC0ADC" w:rsidP="009B3A78">
      <w:pPr>
        <w:pStyle w:val="NormalWeb"/>
        <w:spacing w:before="0" w:beforeAutospacing="0" w:after="0" w:afterAutospacing="0"/>
        <w:jc w:val="both"/>
        <w:rPr>
          <w:sz w:val="22"/>
          <w:szCs w:val="22"/>
        </w:rPr>
      </w:pPr>
      <w:r w:rsidRPr="001E2ADD">
        <w:rPr>
          <w:b/>
          <w:bCs/>
          <w:sz w:val="22"/>
          <w:szCs w:val="22"/>
        </w:rPr>
        <w:t>Name:</w:t>
      </w:r>
    </w:p>
    <w:p w14:paraId="03E6A2BD" w14:textId="77777777" w:rsidR="00AC0ADC" w:rsidRPr="001E2ADD" w:rsidRDefault="00AC0ADC" w:rsidP="009B3A78">
      <w:pPr>
        <w:pStyle w:val="NormalWeb"/>
        <w:spacing w:before="0" w:beforeAutospacing="0" w:after="0" w:afterAutospacing="0"/>
        <w:jc w:val="both"/>
        <w:rPr>
          <w:sz w:val="22"/>
          <w:szCs w:val="22"/>
        </w:rPr>
      </w:pPr>
      <w:r w:rsidRPr="001E2ADD">
        <w:rPr>
          <w:b/>
          <w:bCs/>
          <w:sz w:val="22"/>
          <w:szCs w:val="22"/>
        </w:rPr>
        <w:t>Designation:</w:t>
      </w:r>
    </w:p>
    <w:p w14:paraId="41FDDDBD" w14:textId="77777777" w:rsidR="00AC0ADC" w:rsidRPr="001E2ADD" w:rsidRDefault="00AC0ADC" w:rsidP="009B3A78">
      <w:pPr>
        <w:pStyle w:val="NormalWeb"/>
        <w:spacing w:before="0" w:beforeAutospacing="0" w:after="0" w:afterAutospacing="0"/>
        <w:jc w:val="both"/>
        <w:rPr>
          <w:sz w:val="22"/>
          <w:szCs w:val="22"/>
        </w:rPr>
      </w:pPr>
      <w:r w:rsidRPr="001E2ADD">
        <w:rPr>
          <w:b/>
          <w:bCs/>
          <w:sz w:val="22"/>
          <w:szCs w:val="22"/>
        </w:rPr>
        <w:t>Date:</w:t>
      </w:r>
    </w:p>
    <w:p w14:paraId="1EFA22AE" w14:textId="77777777" w:rsidR="00B81731" w:rsidRPr="001E2ADD" w:rsidRDefault="00B81731">
      <w:pPr>
        <w:pStyle w:val="BodyText"/>
        <w:spacing w:before="4"/>
        <w:ind w:left="760"/>
        <w:rPr>
          <w:sz w:val="22"/>
          <w:szCs w:val="22"/>
        </w:rPr>
      </w:pPr>
    </w:p>
    <w:p w14:paraId="76C9C303" w14:textId="2C3BF186" w:rsidR="0024563A" w:rsidRPr="001E2ADD" w:rsidRDefault="0024563A" w:rsidP="002E2D96">
      <w:pPr>
        <w:jc w:val="right"/>
      </w:pPr>
    </w:p>
    <w:p w14:paraId="11F1872F" w14:textId="77777777" w:rsidR="00707045" w:rsidRPr="001E2ADD" w:rsidRDefault="00707045" w:rsidP="002E2D96">
      <w:pPr>
        <w:jc w:val="right"/>
      </w:pPr>
    </w:p>
    <w:p w14:paraId="4B99F556" w14:textId="77777777" w:rsidR="00707045" w:rsidRPr="001E2ADD" w:rsidRDefault="00707045" w:rsidP="00707045">
      <w:pPr>
        <w:spacing w:before="60"/>
      </w:pPr>
    </w:p>
    <w:p w14:paraId="318229AA" w14:textId="77777777" w:rsidR="00707045" w:rsidRPr="001E2ADD" w:rsidRDefault="00707045" w:rsidP="002E2D96">
      <w:pPr>
        <w:jc w:val="right"/>
      </w:pPr>
    </w:p>
    <w:sectPr w:rsidR="00707045" w:rsidRPr="001E2ADD" w:rsidSect="00AC0ADC">
      <w:headerReference w:type="default" r:id="rId10"/>
      <w:footerReference w:type="default" r:id="rId11"/>
      <w:pgSz w:w="12240" w:h="15840"/>
      <w:pgMar w:top="709" w:right="480" w:bottom="520" w:left="680" w:header="1211" w:footer="3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D2A6B" w14:textId="77777777" w:rsidR="00BF62C9" w:rsidRDefault="00BF62C9">
      <w:r>
        <w:separator/>
      </w:r>
    </w:p>
  </w:endnote>
  <w:endnote w:type="continuationSeparator" w:id="0">
    <w:p w14:paraId="132745C5" w14:textId="77777777" w:rsidR="00BF62C9" w:rsidRDefault="00BF6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26DF0" w14:textId="4D3B034A" w:rsidR="0024563A" w:rsidRDefault="0024563A">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B0429" w14:textId="1414A62A" w:rsidR="0024563A" w:rsidRDefault="0024563A">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E5336" w14:textId="77777777" w:rsidR="00BF62C9" w:rsidRDefault="00BF62C9">
      <w:r>
        <w:separator/>
      </w:r>
    </w:p>
  </w:footnote>
  <w:footnote w:type="continuationSeparator" w:id="0">
    <w:p w14:paraId="4207B713" w14:textId="77777777" w:rsidR="00BF62C9" w:rsidRDefault="00BF62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EFB94" w14:textId="31A83D40" w:rsidR="0024563A" w:rsidRDefault="0024563A">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37C94"/>
    <w:multiLevelType w:val="hybridMultilevel"/>
    <w:tmpl w:val="D0109168"/>
    <w:lvl w:ilvl="0" w:tplc="1FCE8960">
      <w:start w:val="1"/>
      <w:numFmt w:val="decimal"/>
      <w:lvlText w:val="%1."/>
      <w:lvlJc w:val="left"/>
      <w:pPr>
        <w:ind w:left="-207" w:hanging="360"/>
      </w:pPr>
      <w:rPr>
        <w:rFonts w:hint="default"/>
      </w:rPr>
    </w:lvl>
    <w:lvl w:ilvl="1" w:tplc="40090019" w:tentative="1">
      <w:start w:val="1"/>
      <w:numFmt w:val="lowerLetter"/>
      <w:lvlText w:val="%2."/>
      <w:lvlJc w:val="left"/>
      <w:pPr>
        <w:ind w:left="513" w:hanging="360"/>
      </w:pPr>
    </w:lvl>
    <w:lvl w:ilvl="2" w:tplc="4009001B" w:tentative="1">
      <w:start w:val="1"/>
      <w:numFmt w:val="lowerRoman"/>
      <w:lvlText w:val="%3."/>
      <w:lvlJc w:val="right"/>
      <w:pPr>
        <w:ind w:left="1233" w:hanging="180"/>
      </w:pPr>
    </w:lvl>
    <w:lvl w:ilvl="3" w:tplc="4009000F" w:tentative="1">
      <w:start w:val="1"/>
      <w:numFmt w:val="decimal"/>
      <w:lvlText w:val="%4."/>
      <w:lvlJc w:val="left"/>
      <w:pPr>
        <w:ind w:left="1953" w:hanging="360"/>
      </w:pPr>
    </w:lvl>
    <w:lvl w:ilvl="4" w:tplc="40090019" w:tentative="1">
      <w:start w:val="1"/>
      <w:numFmt w:val="lowerLetter"/>
      <w:lvlText w:val="%5."/>
      <w:lvlJc w:val="left"/>
      <w:pPr>
        <w:ind w:left="2673" w:hanging="360"/>
      </w:pPr>
    </w:lvl>
    <w:lvl w:ilvl="5" w:tplc="4009001B" w:tentative="1">
      <w:start w:val="1"/>
      <w:numFmt w:val="lowerRoman"/>
      <w:lvlText w:val="%6."/>
      <w:lvlJc w:val="right"/>
      <w:pPr>
        <w:ind w:left="3393" w:hanging="180"/>
      </w:pPr>
    </w:lvl>
    <w:lvl w:ilvl="6" w:tplc="4009000F" w:tentative="1">
      <w:start w:val="1"/>
      <w:numFmt w:val="decimal"/>
      <w:lvlText w:val="%7."/>
      <w:lvlJc w:val="left"/>
      <w:pPr>
        <w:ind w:left="4113" w:hanging="360"/>
      </w:pPr>
    </w:lvl>
    <w:lvl w:ilvl="7" w:tplc="40090019" w:tentative="1">
      <w:start w:val="1"/>
      <w:numFmt w:val="lowerLetter"/>
      <w:lvlText w:val="%8."/>
      <w:lvlJc w:val="left"/>
      <w:pPr>
        <w:ind w:left="4833" w:hanging="360"/>
      </w:pPr>
    </w:lvl>
    <w:lvl w:ilvl="8" w:tplc="4009001B" w:tentative="1">
      <w:start w:val="1"/>
      <w:numFmt w:val="lowerRoman"/>
      <w:lvlText w:val="%9."/>
      <w:lvlJc w:val="right"/>
      <w:pPr>
        <w:ind w:left="5553" w:hanging="180"/>
      </w:pPr>
    </w:lvl>
  </w:abstractNum>
  <w:abstractNum w:abstractNumId="1" w15:restartNumberingAfterBreak="0">
    <w:nsid w:val="2A2B5C54"/>
    <w:multiLevelType w:val="hybridMultilevel"/>
    <w:tmpl w:val="93D49E90"/>
    <w:lvl w:ilvl="0" w:tplc="75B4FF60">
      <w:start w:val="1"/>
      <w:numFmt w:val="decimal"/>
      <w:lvlText w:val="%1."/>
      <w:lvlJc w:val="left"/>
      <w:pPr>
        <w:ind w:left="1480" w:hanging="360"/>
      </w:pPr>
      <w:rPr>
        <w:rFonts w:ascii="Times New Roman" w:eastAsia="Times New Roman" w:hAnsi="Times New Roman" w:cs="Times New Roman" w:hint="default"/>
        <w:w w:val="100"/>
        <w:sz w:val="22"/>
        <w:szCs w:val="22"/>
        <w:lang w:val="en-US" w:eastAsia="en-US" w:bidi="ar-SA"/>
      </w:rPr>
    </w:lvl>
    <w:lvl w:ilvl="1" w:tplc="B78C08A8">
      <w:numFmt w:val="bullet"/>
      <w:lvlText w:val="•"/>
      <w:lvlJc w:val="left"/>
      <w:pPr>
        <w:ind w:left="2440" w:hanging="360"/>
      </w:pPr>
      <w:rPr>
        <w:rFonts w:hint="default"/>
        <w:lang w:val="en-US" w:eastAsia="en-US" w:bidi="ar-SA"/>
      </w:rPr>
    </w:lvl>
    <w:lvl w:ilvl="2" w:tplc="8B2A38F8">
      <w:numFmt w:val="bullet"/>
      <w:lvlText w:val="•"/>
      <w:lvlJc w:val="left"/>
      <w:pPr>
        <w:ind w:left="3400" w:hanging="360"/>
      </w:pPr>
      <w:rPr>
        <w:rFonts w:hint="default"/>
        <w:lang w:val="en-US" w:eastAsia="en-US" w:bidi="ar-SA"/>
      </w:rPr>
    </w:lvl>
    <w:lvl w:ilvl="3" w:tplc="14C636C4">
      <w:numFmt w:val="bullet"/>
      <w:lvlText w:val="•"/>
      <w:lvlJc w:val="left"/>
      <w:pPr>
        <w:ind w:left="4360" w:hanging="360"/>
      </w:pPr>
      <w:rPr>
        <w:rFonts w:hint="default"/>
        <w:lang w:val="en-US" w:eastAsia="en-US" w:bidi="ar-SA"/>
      </w:rPr>
    </w:lvl>
    <w:lvl w:ilvl="4" w:tplc="85266DD2">
      <w:numFmt w:val="bullet"/>
      <w:lvlText w:val="•"/>
      <w:lvlJc w:val="left"/>
      <w:pPr>
        <w:ind w:left="5320" w:hanging="360"/>
      </w:pPr>
      <w:rPr>
        <w:rFonts w:hint="default"/>
        <w:lang w:val="en-US" w:eastAsia="en-US" w:bidi="ar-SA"/>
      </w:rPr>
    </w:lvl>
    <w:lvl w:ilvl="5" w:tplc="6F52367C">
      <w:numFmt w:val="bullet"/>
      <w:lvlText w:val="•"/>
      <w:lvlJc w:val="left"/>
      <w:pPr>
        <w:ind w:left="6280" w:hanging="360"/>
      </w:pPr>
      <w:rPr>
        <w:rFonts w:hint="default"/>
        <w:lang w:val="en-US" w:eastAsia="en-US" w:bidi="ar-SA"/>
      </w:rPr>
    </w:lvl>
    <w:lvl w:ilvl="6" w:tplc="C414BC24">
      <w:numFmt w:val="bullet"/>
      <w:lvlText w:val="•"/>
      <w:lvlJc w:val="left"/>
      <w:pPr>
        <w:ind w:left="7240" w:hanging="360"/>
      </w:pPr>
      <w:rPr>
        <w:rFonts w:hint="default"/>
        <w:lang w:val="en-US" w:eastAsia="en-US" w:bidi="ar-SA"/>
      </w:rPr>
    </w:lvl>
    <w:lvl w:ilvl="7" w:tplc="3524375E">
      <w:numFmt w:val="bullet"/>
      <w:lvlText w:val="•"/>
      <w:lvlJc w:val="left"/>
      <w:pPr>
        <w:ind w:left="8200" w:hanging="360"/>
      </w:pPr>
      <w:rPr>
        <w:rFonts w:hint="default"/>
        <w:lang w:val="en-US" w:eastAsia="en-US" w:bidi="ar-SA"/>
      </w:rPr>
    </w:lvl>
    <w:lvl w:ilvl="8" w:tplc="7F320076">
      <w:numFmt w:val="bullet"/>
      <w:lvlText w:val="•"/>
      <w:lvlJc w:val="left"/>
      <w:pPr>
        <w:ind w:left="9160" w:hanging="360"/>
      </w:pPr>
      <w:rPr>
        <w:rFonts w:hint="default"/>
        <w:lang w:val="en-US" w:eastAsia="en-US" w:bidi="ar-SA"/>
      </w:rPr>
    </w:lvl>
  </w:abstractNum>
  <w:abstractNum w:abstractNumId="2" w15:restartNumberingAfterBreak="0">
    <w:nsid w:val="2B2F7589"/>
    <w:multiLevelType w:val="hybridMultilevel"/>
    <w:tmpl w:val="DDB61BE0"/>
    <w:lvl w:ilvl="0" w:tplc="04090011">
      <w:start w:val="1"/>
      <w:numFmt w:val="decimal"/>
      <w:lvlText w:val="%1)"/>
      <w:lvlJc w:val="left"/>
      <w:pPr>
        <w:ind w:left="785"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41253DC"/>
    <w:multiLevelType w:val="hybridMultilevel"/>
    <w:tmpl w:val="CEE82A1C"/>
    <w:lvl w:ilvl="0" w:tplc="E8361EE8">
      <w:start w:val="1"/>
      <w:numFmt w:val="decimal"/>
      <w:lvlText w:val="%1."/>
      <w:lvlJc w:val="left"/>
      <w:pPr>
        <w:ind w:left="1106" w:hanging="361"/>
      </w:pPr>
      <w:rPr>
        <w:rFonts w:ascii="Times New Roman" w:eastAsia="Times New Roman" w:hAnsi="Times New Roman" w:cs="Times New Roman" w:hint="default"/>
        <w:w w:val="100"/>
        <w:sz w:val="22"/>
        <w:szCs w:val="22"/>
        <w:lang w:val="en-US" w:eastAsia="en-US" w:bidi="ar-SA"/>
      </w:rPr>
    </w:lvl>
    <w:lvl w:ilvl="1" w:tplc="0D54ABE4">
      <w:numFmt w:val="bullet"/>
      <w:lvlText w:val="•"/>
      <w:lvlJc w:val="left"/>
      <w:pPr>
        <w:ind w:left="2098" w:hanging="361"/>
      </w:pPr>
      <w:rPr>
        <w:rFonts w:hint="default"/>
        <w:lang w:val="en-US" w:eastAsia="en-US" w:bidi="ar-SA"/>
      </w:rPr>
    </w:lvl>
    <w:lvl w:ilvl="2" w:tplc="FABA4D46">
      <w:numFmt w:val="bullet"/>
      <w:lvlText w:val="•"/>
      <w:lvlJc w:val="left"/>
      <w:pPr>
        <w:ind w:left="3096" w:hanging="361"/>
      </w:pPr>
      <w:rPr>
        <w:rFonts w:hint="default"/>
        <w:lang w:val="en-US" w:eastAsia="en-US" w:bidi="ar-SA"/>
      </w:rPr>
    </w:lvl>
    <w:lvl w:ilvl="3" w:tplc="C9E6132C">
      <w:numFmt w:val="bullet"/>
      <w:lvlText w:val="•"/>
      <w:lvlJc w:val="left"/>
      <w:pPr>
        <w:ind w:left="4094" w:hanging="361"/>
      </w:pPr>
      <w:rPr>
        <w:rFonts w:hint="default"/>
        <w:lang w:val="en-US" w:eastAsia="en-US" w:bidi="ar-SA"/>
      </w:rPr>
    </w:lvl>
    <w:lvl w:ilvl="4" w:tplc="D5B40802">
      <w:numFmt w:val="bullet"/>
      <w:lvlText w:val="•"/>
      <w:lvlJc w:val="left"/>
      <w:pPr>
        <w:ind w:left="5092" w:hanging="361"/>
      </w:pPr>
      <w:rPr>
        <w:rFonts w:hint="default"/>
        <w:lang w:val="en-US" w:eastAsia="en-US" w:bidi="ar-SA"/>
      </w:rPr>
    </w:lvl>
    <w:lvl w:ilvl="5" w:tplc="9C367480">
      <w:numFmt w:val="bullet"/>
      <w:lvlText w:val="•"/>
      <w:lvlJc w:val="left"/>
      <w:pPr>
        <w:ind w:left="6090" w:hanging="361"/>
      </w:pPr>
      <w:rPr>
        <w:rFonts w:hint="default"/>
        <w:lang w:val="en-US" w:eastAsia="en-US" w:bidi="ar-SA"/>
      </w:rPr>
    </w:lvl>
    <w:lvl w:ilvl="6" w:tplc="EEF60B54">
      <w:numFmt w:val="bullet"/>
      <w:lvlText w:val="•"/>
      <w:lvlJc w:val="left"/>
      <w:pPr>
        <w:ind w:left="7088" w:hanging="361"/>
      </w:pPr>
      <w:rPr>
        <w:rFonts w:hint="default"/>
        <w:lang w:val="en-US" w:eastAsia="en-US" w:bidi="ar-SA"/>
      </w:rPr>
    </w:lvl>
    <w:lvl w:ilvl="7" w:tplc="14927630">
      <w:numFmt w:val="bullet"/>
      <w:lvlText w:val="•"/>
      <w:lvlJc w:val="left"/>
      <w:pPr>
        <w:ind w:left="8086" w:hanging="361"/>
      </w:pPr>
      <w:rPr>
        <w:rFonts w:hint="default"/>
        <w:lang w:val="en-US" w:eastAsia="en-US" w:bidi="ar-SA"/>
      </w:rPr>
    </w:lvl>
    <w:lvl w:ilvl="8" w:tplc="782EE8BA">
      <w:numFmt w:val="bullet"/>
      <w:lvlText w:val="•"/>
      <w:lvlJc w:val="left"/>
      <w:pPr>
        <w:ind w:left="9084" w:hanging="361"/>
      </w:pPr>
      <w:rPr>
        <w:rFonts w:hint="default"/>
        <w:lang w:val="en-US" w:eastAsia="en-US" w:bidi="ar-SA"/>
      </w:rPr>
    </w:lvl>
  </w:abstractNum>
  <w:abstractNum w:abstractNumId="4" w15:restartNumberingAfterBreak="0">
    <w:nsid w:val="4080278B"/>
    <w:multiLevelType w:val="hybridMultilevel"/>
    <w:tmpl w:val="606A1AD8"/>
    <w:lvl w:ilvl="0" w:tplc="45C289E6">
      <w:start w:val="1"/>
      <w:numFmt w:val="decimal"/>
      <w:lvlText w:val="%1."/>
      <w:lvlJc w:val="left"/>
      <w:pPr>
        <w:ind w:left="1480" w:hanging="360"/>
      </w:pPr>
      <w:rPr>
        <w:rFonts w:ascii="Times New Roman" w:eastAsia="Times New Roman" w:hAnsi="Times New Roman" w:cs="Times New Roman" w:hint="default"/>
        <w:w w:val="100"/>
        <w:sz w:val="22"/>
        <w:szCs w:val="22"/>
        <w:lang w:val="en-US" w:eastAsia="en-US" w:bidi="ar-SA"/>
      </w:rPr>
    </w:lvl>
    <w:lvl w:ilvl="1" w:tplc="C3423F38">
      <w:numFmt w:val="bullet"/>
      <w:lvlText w:val="•"/>
      <w:lvlJc w:val="left"/>
      <w:pPr>
        <w:ind w:left="2440" w:hanging="360"/>
      </w:pPr>
      <w:rPr>
        <w:rFonts w:hint="default"/>
        <w:lang w:val="en-US" w:eastAsia="en-US" w:bidi="ar-SA"/>
      </w:rPr>
    </w:lvl>
    <w:lvl w:ilvl="2" w:tplc="C17062FE">
      <w:numFmt w:val="bullet"/>
      <w:lvlText w:val="•"/>
      <w:lvlJc w:val="left"/>
      <w:pPr>
        <w:ind w:left="3400" w:hanging="360"/>
      </w:pPr>
      <w:rPr>
        <w:rFonts w:hint="default"/>
        <w:lang w:val="en-US" w:eastAsia="en-US" w:bidi="ar-SA"/>
      </w:rPr>
    </w:lvl>
    <w:lvl w:ilvl="3" w:tplc="0A7A68DE">
      <w:numFmt w:val="bullet"/>
      <w:lvlText w:val="•"/>
      <w:lvlJc w:val="left"/>
      <w:pPr>
        <w:ind w:left="4360" w:hanging="360"/>
      </w:pPr>
      <w:rPr>
        <w:rFonts w:hint="default"/>
        <w:lang w:val="en-US" w:eastAsia="en-US" w:bidi="ar-SA"/>
      </w:rPr>
    </w:lvl>
    <w:lvl w:ilvl="4" w:tplc="A04AC1AC">
      <w:numFmt w:val="bullet"/>
      <w:lvlText w:val="•"/>
      <w:lvlJc w:val="left"/>
      <w:pPr>
        <w:ind w:left="5320" w:hanging="360"/>
      </w:pPr>
      <w:rPr>
        <w:rFonts w:hint="default"/>
        <w:lang w:val="en-US" w:eastAsia="en-US" w:bidi="ar-SA"/>
      </w:rPr>
    </w:lvl>
    <w:lvl w:ilvl="5" w:tplc="9F2029F4">
      <w:numFmt w:val="bullet"/>
      <w:lvlText w:val="•"/>
      <w:lvlJc w:val="left"/>
      <w:pPr>
        <w:ind w:left="6280" w:hanging="360"/>
      </w:pPr>
      <w:rPr>
        <w:rFonts w:hint="default"/>
        <w:lang w:val="en-US" w:eastAsia="en-US" w:bidi="ar-SA"/>
      </w:rPr>
    </w:lvl>
    <w:lvl w:ilvl="6" w:tplc="FA32EFDE">
      <w:numFmt w:val="bullet"/>
      <w:lvlText w:val="•"/>
      <w:lvlJc w:val="left"/>
      <w:pPr>
        <w:ind w:left="7240" w:hanging="360"/>
      </w:pPr>
      <w:rPr>
        <w:rFonts w:hint="default"/>
        <w:lang w:val="en-US" w:eastAsia="en-US" w:bidi="ar-SA"/>
      </w:rPr>
    </w:lvl>
    <w:lvl w:ilvl="7" w:tplc="CDA6FF32">
      <w:numFmt w:val="bullet"/>
      <w:lvlText w:val="•"/>
      <w:lvlJc w:val="left"/>
      <w:pPr>
        <w:ind w:left="8200" w:hanging="360"/>
      </w:pPr>
      <w:rPr>
        <w:rFonts w:hint="default"/>
        <w:lang w:val="en-US" w:eastAsia="en-US" w:bidi="ar-SA"/>
      </w:rPr>
    </w:lvl>
    <w:lvl w:ilvl="8" w:tplc="BD38942C">
      <w:numFmt w:val="bullet"/>
      <w:lvlText w:val="•"/>
      <w:lvlJc w:val="left"/>
      <w:pPr>
        <w:ind w:left="9160" w:hanging="360"/>
      </w:pPr>
      <w:rPr>
        <w:rFonts w:hint="default"/>
        <w:lang w:val="en-US" w:eastAsia="en-US" w:bidi="ar-SA"/>
      </w:rPr>
    </w:lvl>
  </w:abstractNum>
  <w:abstractNum w:abstractNumId="5" w15:restartNumberingAfterBreak="0">
    <w:nsid w:val="57842D65"/>
    <w:multiLevelType w:val="hybridMultilevel"/>
    <w:tmpl w:val="8B6C1BEA"/>
    <w:lvl w:ilvl="0" w:tplc="40090017">
      <w:start w:val="1"/>
      <w:numFmt w:val="lowerLetter"/>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6" w15:restartNumberingAfterBreak="0">
    <w:nsid w:val="5C0A2299"/>
    <w:multiLevelType w:val="hybridMultilevel"/>
    <w:tmpl w:val="48B25992"/>
    <w:lvl w:ilvl="0" w:tplc="854C1B40">
      <w:start w:val="1"/>
      <w:numFmt w:val="decimal"/>
      <w:lvlText w:val="%1."/>
      <w:lvlJc w:val="left"/>
      <w:pPr>
        <w:tabs>
          <w:tab w:val="num" w:pos="1080"/>
        </w:tabs>
        <w:ind w:left="1080" w:hanging="360"/>
      </w:pPr>
      <w:rPr>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5EF234C3"/>
    <w:multiLevelType w:val="hybridMultilevel"/>
    <w:tmpl w:val="B3F8CAF0"/>
    <w:lvl w:ilvl="0" w:tplc="DC88EA88">
      <w:start w:val="1"/>
      <w:numFmt w:val="decimal"/>
      <w:lvlText w:val="%1."/>
      <w:lvlJc w:val="left"/>
      <w:pPr>
        <w:ind w:left="1298" w:hanging="360"/>
      </w:pPr>
      <w:rPr>
        <w:rFonts w:ascii="Times New Roman" w:eastAsia="Times New Roman" w:hAnsi="Times New Roman" w:cs="Times New Roman" w:hint="default"/>
        <w:w w:val="100"/>
        <w:sz w:val="22"/>
        <w:szCs w:val="22"/>
        <w:lang w:val="en-US" w:eastAsia="en-US" w:bidi="ar-SA"/>
      </w:rPr>
    </w:lvl>
    <w:lvl w:ilvl="1" w:tplc="F9BEAA38">
      <w:numFmt w:val="bullet"/>
      <w:lvlText w:val="•"/>
      <w:lvlJc w:val="left"/>
      <w:pPr>
        <w:ind w:left="2278" w:hanging="360"/>
      </w:pPr>
      <w:rPr>
        <w:rFonts w:hint="default"/>
        <w:lang w:val="en-US" w:eastAsia="en-US" w:bidi="ar-SA"/>
      </w:rPr>
    </w:lvl>
    <w:lvl w:ilvl="2" w:tplc="BF1E8426">
      <w:numFmt w:val="bullet"/>
      <w:lvlText w:val="•"/>
      <w:lvlJc w:val="left"/>
      <w:pPr>
        <w:ind w:left="3256" w:hanging="360"/>
      </w:pPr>
      <w:rPr>
        <w:rFonts w:hint="default"/>
        <w:lang w:val="en-US" w:eastAsia="en-US" w:bidi="ar-SA"/>
      </w:rPr>
    </w:lvl>
    <w:lvl w:ilvl="3" w:tplc="442CA3C6">
      <w:numFmt w:val="bullet"/>
      <w:lvlText w:val="•"/>
      <w:lvlJc w:val="left"/>
      <w:pPr>
        <w:ind w:left="4234" w:hanging="360"/>
      </w:pPr>
      <w:rPr>
        <w:rFonts w:hint="default"/>
        <w:lang w:val="en-US" w:eastAsia="en-US" w:bidi="ar-SA"/>
      </w:rPr>
    </w:lvl>
    <w:lvl w:ilvl="4" w:tplc="638ED9EA">
      <w:numFmt w:val="bullet"/>
      <w:lvlText w:val="•"/>
      <w:lvlJc w:val="left"/>
      <w:pPr>
        <w:ind w:left="5212" w:hanging="360"/>
      </w:pPr>
      <w:rPr>
        <w:rFonts w:hint="default"/>
        <w:lang w:val="en-US" w:eastAsia="en-US" w:bidi="ar-SA"/>
      </w:rPr>
    </w:lvl>
    <w:lvl w:ilvl="5" w:tplc="6DEA13FE">
      <w:numFmt w:val="bullet"/>
      <w:lvlText w:val="•"/>
      <w:lvlJc w:val="left"/>
      <w:pPr>
        <w:ind w:left="6190" w:hanging="360"/>
      </w:pPr>
      <w:rPr>
        <w:rFonts w:hint="default"/>
        <w:lang w:val="en-US" w:eastAsia="en-US" w:bidi="ar-SA"/>
      </w:rPr>
    </w:lvl>
    <w:lvl w:ilvl="6" w:tplc="445034CC">
      <w:numFmt w:val="bullet"/>
      <w:lvlText w:val="•"/>
      <w:lvlJc w:val="left"/>
      <w:pPr>
        <w:ind w:left="7168" w:hanging="360"/>
      </w:pPr>
      <w:rPr>
        <w:rFonts w:hint="default"/>
        <w:lang w:val="en-US" w:eastAsia="en-US" w:bidi="ar-SA"/>
      </w:rPr>
    </w:lvl>
    <w:lvl w:ilvl="7" w:tplc="BD061378">
      <w:numFmt w:val="bullet"/>
      <w:lvlText w:val="•"/>
      <w:lvlJc w:val="left"/>
      <w:pPr>
        <w:ind w:left="8146" w:hanging="360"/>
      </w:pPr>
      <w:rPr>
        <w:rFonts w:hint="default"/>
        <w:lang w:val="en-US" w:eastAsia="en-US" w:bidi="ar-SA"/>
      </w:rPr>
    </w:lvl>
    <w:lvl w:ilvl="8" w:tplc="233620BC">
      <w:numFmt w:val="bullet"/>
      <w:lvlText w:val="•"/>
      <w:lvlJc w:val="left"/>
      <w:pPr>
        <w:ind w:left="9124" w:hanging="360"/>
      </w:pPr>
      <w:rPr>
        <w:rFonts w:hint="default"/>
        <w:lang w:val="en-US" w:eastAsia="en-US" w:bidi="ar-SA"/>
      </w:rPr>
    </w:lvl>
  </w:abstractNum>
  <w:abstractNum w:abstractNumId="8" w15:restartNumberingAfterBreak="0">
    <w:nsid w:val="73775F5A"/>
    <w:multiLevelType w:val="hybridMultilevel"/>
    <w:tmpl w:val="585894EC"/>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num w:numId="1" w16cid:durableId="137916742">
    <w:abstractNumId w:val="3"/>
  </w:num>
  <w:num w:numId="2" w16cid:durableId="1760444489">
    <w:abstractNumId w:val="7"/>
  </w:num>
  <w:num w:numId="3" w16cid:durableId="707417820">
    <w:abstractNumId w:val="4"/>
  </w:num>
  <w:num w:numId="4" w16cid:durableId="1876624844">
    <w:abstractNumId w:val="1"/>
  </w:num>
  <w:num w:numId="5" w16cid:durableId="765425953">
    <w:abstractNumId w:val="8"/>
  </w:num>
  <w:num w:numId="6" w16cid:durableId="1194345930">
    <w:abstractNumId w:val="0"/>
  </w:num>
  <w:num w:numId="7" w16cid:durableId="2006739727">
    <w:abstractNumId w:val="5"/>
  </w:num>
  <w:num w:numId="8" w16cid:durableId="1356923183">
    <w:abstractNumId w:val="6"/>
  </w:num>
  <w:num w:numId="9" w16cid:durableId="13154509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63A"/>
    <w:rsid w:val="000002FE"/>
    <w:rsid w:val="000225D9"/>
    <w:rsid w:val="00024D03"/>
    <w:rsid w:val="00041A21"/>
    <w:rsid w:val="0005001C"/>
    <w:rsid w:val="00050B9A"/>
    <w:rsid w:val="00062F60"/>
    <w:rsid w:val="000903BD"/>
    <w:rsid w:val="000932BD"/>
    <w:rsid w:val="000B60FF"/>
    <w:rsid w:val="000C29CD"/>
    <w:rsid w:val="000C45C7"/>
    <w:rsid w:val="000D4BEA"/>
    <w:rsid w:val="000E7837"/>
    <w:rsid w:val="001144E1"/>
    <w:rsid w:val="0012234E"/>
    <w:rsid w:val="00125668"/>
    <w:rsid w:val="0012641A"/>
    <w:rsid w:val="00132C9A"/>
    <w:rsid w:val="00151029"/>
    <w:rsid w:val="001A0459"/>
    <w:rsid w:val="001A51AF"/>
    <w:rsid w:val="001B5DFF"/>
    <w:rsid w:val="001E2ADD"/>
    <w:rsid w:val="00205E11"/>
    <w:rsid w:val="00212E40"/>
    <w:rsid w:val="00215774"/>
    <w:rsid w:val="0024563A"/>
    <w:rsid w:val="00254504"/>
    <w:rsid w:val="002776A6"/>
    <w:rsid w:val="002961C0"/>
    <w:rsid w:val="002A0AA0"/>
    <w:rsid w:val="002D11A5"/>
    <w:rsid w:val="002E2D96"/>
    <w:rsid w:val="003047E7"/>
    <w:rsid w:val="003049E9"/>
    <w:rsid w:val="00307940"/>
    <w:rsid w:val="00310468"/>
    <w:rsid w:val="00327953"/>
    <w:rsid w:val="00347F0E"/>
    <w:rsid w:val="0035504F"/>
    <w:rsid w:val="00366A93"/>
    <w:rsid w:val="003B11E6"/>
    <w:rsid w:val="003E621A"/>
    <w:rsid w:val="00457FAA"/>
    <w:rsid w:val="004607A5"/>
    <w:rsid w:val="00480369"/>
    <w:rsid w:val="004A5CCB"/>
    <w:rsid w:val="004A5CF1"/>
    <w:rsid w:val="004D294D"/>
    <w:rsid w:val="004D4FF9"/>
    <w:rsid w:val="00503219"/>
    <w:rsid w:val="005051E9"/>
    <w:rsid w:val="005362BD"/>
    <w:rsid w:val="00546A6F"/>
    <w:rsid w:val="00554A05"/>
    <w:rsid w:val="005B3472"/>
    <w:rsid w:val="005D20B0"/>
    <w:rsid w:val="005E5D1B"/>
    <w:rsid w:val="005E619D"/>
    <w:rsid w:val="00610BDB"/>
    <w:rsid w:val="006170F5"/>
    <w:rsid w:val="006213B0"/>
    <w:rsid w:val="00625374"/>
    <w:rsid w:val="00631007"/>
    <w:rsid w:val="006318A4"/>
    <w:rsid w:val="00631C3A"/>
    <w:rsid w:val="006512E4"/>
    <w:rsid w:val="006A007A"/>
    <w:rsid w:val="006B0D6F"/>
    <w:rsid w:val="006C681B"/>
    <w:rsid w:val="006D2F4E"/>
    <w:rsid w:val="006D741E"/>
    <w:rsid w:val="006F071F"/>
    <w:rsid w:val="00704110"/>
    <w:rsid w:val="00707045"/>
    <w:rsid w:val="00707D49"/>
    <w:rsid w:val="007224E2"/>
    <w:rsid w:val="00724A54"/>
    <w:rsid w:val="007344C6"/>
    <w:rsid w:val="007730D4"/>
    <w:rsid w:val="0078092A"/>
    <w:rsid w:val="007978E2"/>
    <w:rsid w:val="007A0471"/>
    <w:rsid w:val="007B2E70"/>
    <w:rsid w:val="007C1F47"/>
    <w:rsid w:val="007C56F2"/>
    <w:rsid w:val="00814731"/>
    <w:rsid w:val="008525A9"/>
    <w:rsid w:val="0085581A"/>
    <w:rsid w:val="00871259"/>
    <w:rsid w:val="00880F66"/>
    <w:rsid w:val="00891D14"/>
    <w:rsid w:val="008D6C08"/>
    <w:rsid w:val="009127E0"/>
    <w:rsid w:val="00916684"/>
    <w:rsid w:val="00924305"/>
    <w:rsid w:val="009273C8"/>
    <w:rsid w:val="00942230"/>
    <w:rsid w:val="009566E3"/>
    <w:rsid w:val="009752BB"/>
    <w:rsid w:val="009921CF"/>
    <w:rsid w:val="00995D91"/>
    <w:rsid w:val="009A2477"/>
    <w:rsid w:val="009B3A78"/>
    <w:rsid w:val="009C32EE"/>
    <w:rsid w:val="009C7DE6"/>
    <w:rsid w:val="009E7B33"/>
    <w:rsid w:val="00A509A3"/>
    <w:rsid w:val="00A61AC0"/>
    <w:rsid w:val="00A71973"/>
    <w:rsid w:val="00A80DB5"/>
    <w:rsid w:val="00A841DA"/>
    <w:rsid w:val="00AB2137"/>
    <w:rsid w:val="00AC0ADC"/>
    <w:rsid w:val="00AD2980"/>
    <w:rsid w:val="00AD637F"/>
    <w:rsid w:val="00AE2D62"/>
    <w:rsid w:val="00AE560D"/>
    <w:rsid w:val="00AF1033"/>
    <w:rsid w:val="00B04B9A"/>
    <w:rsid w:val="00B120EB"/>
    <w:rsid w:val="00B2440C"/>
    <w:rsid w:val="00B25FCE"/>
    <w:rsid w:val="00B501EA"/>
    <w:rsid w:val="00B55866"/>
    <w:rsid w:val="00B60CAE"/>
    <w:rsid w:val="00B61E98"/>
    <w:rsid w:val="00B65F5E"/>
    <w:rsid w:val="00B81731"/>
    <w:rsid w:val="00B91449"/>
    <w:rsid w:val="00B964FD"/>
    <w:rsid w:val="00BB2C1B"/>
    <w:rsid w:val="00BF3F44"/>
    <w:rsid w:val="00BF62C9"/>
    <w:rsid w:val="00BF64B3"/>
    <w:rsid w:val="00C00979"/>
    <w:rsid w:val="00C108C4"/>
    <w:rsid w:val="00C161A9"/>
    <w:rsid w:val="00C2494A"/>
    <w:rsid w:val="00C27C84"/>
    <w:rsid w:val="00C317CB"/>
    <w:rsid w:val="00C44B8B"/>
    <w:rsid w:val="00C510BA"/>
    <w:rsid w:val="00C57122"/>
    <w:rsid w:val="00CB2655"/>
    <w:rsid w:val="00CB47C5"/>
    <w:rsid w:val="00CC066A"/>
    <w:rsid w:val="00CC6878"/>
    <w:rsid w:val="00CE6B05"/>
    <w:rsid w:val="00D03882"/>
    <w:rsid w:val="00D04B1F"/>
    <w:rsid w:val="00D4728A"/>
    <w:rsid w:val="00D64AFA"/>
    <w:rsid w:val="00D738D4"/>
    <w:rsid w:val="00D778E2"/>
    <w:rsid w:val="00DB3F65"/>
    <w:rsid w:val="00DF71B3"/>
    <w:rsid w:val="00E17B63"/>
    <w:rsid w:val="00E20700"/>
    <w:rsid w:val="00E22630"/>
    <w:rsid w:val="00E2273E"/>
    <w:rsid w:val="00E23F16"/>
    <w:rsid w:val="00E5754C"/>
    <w:rsid w:val="00E660FF"/>
    <w:rsid w:val="00E750D6"/>
    <w:rsid w:val="00E86060"/>
    <w:rsid w:val="00EC4FFA"/>
    <w:rsid w:val="00F042DE"/>
    <w:rsid w:val="00F113BE"/>
    <w:rsid w:val="00F1691F"/>
    <w:rsid w:val="00F626A6"/>
    <w:rsid w:val="00F8790A"/>
    <w:rsid w:val="00FE6A1C"/>
    <w:rsid w:val="00FF6B9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68D9FC"/>
  <w15:docId w15:val="{A8D29ACE-2C14-4AEF-AFFA-75BBF9EE9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20"/>
      <w:outlineLvl w:val="0"/>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34"/>
    <w:qFormat/>
    <w:pPr>
      <w:ind w:left="1480" w:hanging="361"/>
      <w:jc w:val="both"/>
    </w:pPr>
  </w:style>
  <w:style w:type="paragraph" w:customStyle="1" w:styleId="TableParagraph">
    <w:name w:val="Table Paragraph"/>
    <w:basedOn w:val="Normal"/>
    <w:uiPriority w:val="1"/>
    <w:qFormat/>
  </w:style>
  <w:style w:type="paragraph" w:styleId="Footer">
    <w:name w:val="footer"/>
    <w:basedOn w:val="Normal"/>
    <w:link w:val="FooterChar"/>
    <w:uiPriority w:val="99"/>
    <w:unhideWhenUsed/>
    <w:rsid w:val="007B2E70"/>
    <w:pPr>
      <w:tabs>
        <w:tab w:val="center" w:pos="4513"/>
        <w:tab w:val="right" w:pos="9026"/>
      </w:tabs>
    </w:pPr>
  </w:style>
  <w:style w:type="character" w:customStyle="1" w:styleId="FooterChar">
    <w:name w:val="Footer Char"/>
    <w:basedOn w:val="DefaultParagraphFont"/>
    <w:link w:val="Footer"/>
    <w:uiPriority w:val="99"/>
    <w:rsid w:val="007B2E70"/>
    <w:rPr>
      <w:rFonts w:ascii="Times New Roman" w:eastAsia="Times New Roman" w:hAnsi="Times New Roman" w:cs="Times New Roman"/>
    </w:rPr>
  </w:style>
  <w:style w:type="paragraph" w:styleId="Revision">
    <w:name w:val="Revision"/>
    <w:hidden/>
    <w:uiPriority w:val="99"/>
    <w:semiHidden/>
    <w:rsid w:val="007B2E70"/>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unhideWhenUsed/>
    <w:rsid w:val="004D294D"/>
    <w:rPr>
      <w:sz w:val="16"/>
      <w:szCs w:val="16"/>
    </w:rPr>
  </w:style>
  <w:style w:type="paragraph" w:styleId="CommentText">
    <w:name w:val="annotation text"/>
    <w:basedOn w:val="Normal"/>
    <w:link w:val="CommentTextChar"/>
    <w:uiPriority w:val="99"/>
    <w:unhideWhenUsed/>
    <w:rsid w:val="004D294D"/>
    <w:rPr>
      <w:sz w:val="20"/>
      <w:szCs w:val="20"/>
    </w:rPr>
  </w:style>
  <w:style w:type="character" w:customStyle="1" w:styleId="CommentTextChar">
    <w:name w:val="Comment Text Char"/>
    <w:basedOn w:val="DefaultParagraphFont"/>
    <w:link w:val="CommentText"/>
    <w:uiPriority w:val="99"/>
    <w:rsid w:val="004D294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D294D"/>
    <w:rPr>
      <w:b/>
      <w:bCs/>
    </w:rPr>
  </w:style>
  <w:style w:type="character" w:customStyle="1" w:styleId="CommentSubjectChar">
    <w:name w:val="Comment Subject Char"/>
    <w:basedOn w:val="CommentTextChar"/>
    <w:link w:val="CommentSubject"/>
    <w:uiPriority w:val="99"/>
    <w:semiHidden/>
    <w:rsid w:val="004D294D"/>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D04B1F"/>
    <w:pPr>
      <w:tabs>
        <w:tab w:val="center" w:pos="4513"/>
        <w:tab w:val="right" w:pos="9026"/>
      </w:tabs>
    </w:pPr>
  </w:style>
  <w:style w:type="character" w:customStyle="1" w:styleId="HeaderChar">
    <w:name w:val="Header Char"/>
    <w:basedOn w:val="DefaultParagraphFont"/>
    <w:link w:val="Header"/>
    <w:uiPriority w:val="99"/>
    <w:rsid w:val="00D04B1F"/>
    <w:rPr>
      <w:rFonts w:ascii="Times New Roman" w:eastAsia="Times New Roman" w:hAnsi="Times New Roman" w:cs="Times New Roman"/>
    </w:rPr>
  </w:style>
  <w:style w:type="paragraph" w:styleId="BalloonText">
    <w:name w:val="Balloon Text"/>
    <w:basedOn w:val="Normal"/>
    <w:link w:val="BalloonTextChar"/>
    <w:semiHidden/>
    <w:rsid w:val="00B81731"/>
    <w:pPr>
      <w:wordWrap w:val="0"/>
      <w:autoSpaceDE/>
      <w:autoSpaceDN/>
      <w:jc w:val="both"/>
    </w:pPr>
    <w:rPr>
      <w:rFonts w:ascii="Tahoma" w:hAnsi="Tahoma" w:cs="Tahoma"/>
      <w:kern w:val="2"/>
      <w:sz w:val="16"/>
      <w:szCs w:val="16"/>
      <w:lang w:val="en-IN" w:eastAsia="en-IN"/>
    </w:rPr>
  </w:style>
  <w:style w:type="character" w:customStyle="1" w:styleId="BalloonTextChar">
    <w:name w:val="Balloon Text Char"/>
    <w:basedOn w:val="DefaultParagraphFont"/>
    <w:link w:val="BalloonText"/>
    <w:semiHidden/>
    <w:rsid w:val="00B81731"/>
    <w:rPr>
      <w:rFonts w:ascii="Tahoma" w:eastAsia="Times New Roman" w:hAnsi="Tahoma" w:cs="Tahoma"/>
      <w:kern w:val="2"/>
      <w:sz w:val="16"/>
      <w:szCs w:val="16"/>
      <w:lang w:val="en-IN" w:eastAsia="en-IN"/>
    </w:rPr>
  </w:style>
  <w:style w:type="paragraph" w:styleId="BodyTextIndent">
    <w:name w:val="Body Text Indent"/>
    <w:basedOn w:val="Normal"/>
    <w:link w:val="BodyTextIndentChar"/>
    <w:rsid w:val="00B81731"/>
    <w:pPr>
      <w:wordWrap w:val="0"/>
      <w:autoSpaceDE/>
      <w:autoSpaceDN/>
      <w:spacing w:after="120"/>
      <w:ind w:left="283"/>
      <w:jc w:val="both"/>
    </w:pPr>
    <w:rPr>
      <w:kern w:val="2"/>
      <w:sz w:val="20"/>
      <w:szCs w:val="20"/>
      <w:lang w:val="en-IN" w:eastAsia="en-IN"/>
    </w:rPr>
  </w:style>
  <w:style w:type="character" w:customStyle="1" w:styleId="BodyTextIndentChar">
    <w:name w:val="Body Text Indent Char"/>
    <w:basedOn w:val="DefaultParagraphFont"/>
    <w:link w:val="BodyTextIndent"/>
    <w:rsid w:val="00B81731"/>
    <w:rPr>
      <w:rFonts w:ascii="Times New Roman" w:eastAsia="Times New Roman" w:hAnsi="Times New Roman" w:cs="Times New Roman"/>
      <w:kern w:val="2"/>
      <w:sz w:val="20"/>
      <w:szCs w:val="20"/>
      <w:lang w:val="en-IN" w:eastAsia="en-IN"/>
    </w:rPr>
  </w:style>
  <w:style w:type="character" w:styleId="Hyperlink">
    <w:name w:val="Hyperlink"/>
    <w:rsid w:val="002E2D96"/>
    <w:rPr>
      <w:color w:val="0563C1"/>
      <w:u w:val="single"/>
    </w:rPr>
  </w:style>
  <w:style w:type="paragraph" w:customStyle="1" w:styleId="Default">
    <w:name w:val="Default"/>
    <w:rsid w:val="00707045"/>
    <w:pPr>
      <w:widowControl/>
      <w:adjustRightInd w:val="0"/>
    </w:pPr>
    <w:rPr>
      <w:rFonts w:ascii="Arial" w:eastAsia="Times New Roman" w:hAnsi="Arial" w:cs="Arial"/>
      <w:color w:val="000000"/>
      <w:sz w:val="24"/>
      <w:szCs w:val="24"/>
    </w:rPr>
  </w:style>
  <w:style w:type="character" w:styleId="UnresolvedMention">
    <w:name w:val="Unresolved Mention"/>
    <w:basedOn w:val="DefaultParagraphFont"/>
    <w:uiPriority w:val="99"/>
    <w:semiHidden/>
    <w:unhideWhenUsed/>
    <w:rsid w:val="005362BD"/>
    <w:rPr>
      <w:color w:val="605E5C"/>
      <w:shd w:val="clear" w:color="auto" w:fill="E1DFDD"/>
    </w:rPr>
  </w:style>
  <w:style w:type="paragraph" w:styleId="NormalWeb">
    <w:name w:val="Normal (Web)"/>
    <w:basedOn w:val="Normal"/>
    <w:uiPriority w:val="99"/>
    <w:semiHidden/>
    <w:unhideWhenUsed/>
    <w:rsid w:val="00AC0ADC"/>
    <w:pPr>
      <w:widowControl/>
      <w:autoSpaceDE/>
      <w:autoSpaceDN/>
      <w:spacing w:before="100" w:beforeAutospacing="1" w:after="100" w:afterAutospacing="1"/>
    </w:pPr>
    <w:rPr>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aps.nseindia.com/NEWLISTINGCOR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ind01.safelinks.protection.outlook.com/?url=https%3A%2F%2Flisting.bseindia.com%2FLoginAuth.aspx&amp;data=05%7C02%7CAbhishek.Kadlak%40bseindia.com%7C91284953afaa42d0988908ddd0143c10%7C673d78df71354df68573dba39180888d%7C0%7C0%7C638895507513526212%7CUnknown%7CTWFpbGZsb3d8eyJFbXB0eU1hcGkiOnRydWUsIlYiOiIwLjAuMDAwMCIsIlAiOiJXaW4zMiIsIkFOIjoiTWFpbCIsIldUIjoyfQ%3D%3D%7C0%7C%7C%7C&amp;sdata=RWxejgLsd0sVP%2FFrD78FPKc%2FYYMN4JhPb5PI8jUheBQ%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5</Pages>
  <Words>1569</Words>
  <Characters>8949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Microsoft Word - ESOP_Checklist_July2022</vt:lpstr>
    </vt:vector>
  </TitlesOfParts>
  <Company/>
  <LinksUpToDate>false</LinksUpToDate>
  <CharactersWithSpaces>10498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ESOP_Checklist_July2022</dc:title>
  <dc:creator>ameghraj</dc:creator>
  <cp:lastModifiedBy>Ankita Gupta (LISCO)</cp:lastModifiedBy>
  <cp:revision>19</cp:revision>
  <dcterms:created xsi:type="dcterms:W3CDTF">2026-07-15T06:49:00Z</dcterms:created>
  <dcterms:modified xsi:type="dcterms:W3CDTF">2026-10-15T07:34:00Z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2023-08-02T00:00:00Z</vt:filetime>
  </property>
  <property fmtid="{D5CDD505-2E9C-101B-9397-08002B2CF9AE}" pid="3" name="Creator">
    <vt:lpwstr>Microsoft® Word for Microsoft 365</vt:lpwstr>
  </property>
  <property fmtid="{D5CDD505-2E9C-101B-9397-08002B2CF9AE}" pid="4" name="LastSaved">
    <vt:filetime>2026-06-18T00:00:00Z</vt:filetime>
  </property>
  <property fmtid="{D5CDD505-2E9C-101B-9397-08002B2CF9AE}" pid="5" name="MSIP_Label_305f50f5-e953-4c63-867b-388561f41989_Enabled">
    <vt:lpwstr>true</vt:lpwstr>
  </property>
  <property fmtid="{D5CDD505-2E9C-101B-9397-08002B2CF9AE}" pid="6" name="MSIP_Label_305f50f5-e953-4c63-867b-388561f41989_SetDate">
    <vt:lpwstr>2026-06-18T05:15:42Z</vt:lpwstr>
  </property>
  <property fmtid="{D5CDD505-2E9C-101B-9397-08002B2CF9AE}" pid="7" name="MSIP_Label_305f50f5-e953-4c63-867b-388561f41989_Method">
    <vt:lpwstr>Privileged</vt:lpwstr>
  </property>
  <property fmtid="{D5CDD505-2E9C-101B-9397-08002B2CF9AE}" pid="8" name="MSIP_Label_305f50f5-e953-4c63-867b-388561f41989_Name">
    <vt:lpwstr>305f50f5-e953-4c63-867b-388561f41989</vt:lpwstr>
  </property>
  <property fmtid="{D5CDD505-2E9C-101B-9397-08002B2CF9AE}" pid="9" name="MSIP_Label_305f50f5-e953-4c63-867b-388561f41989_SiteId">
    <vt:lpwstr>fb8ed654-3195-4846-ac37-491dc8a2349e</vt:lpwstr>
  </property>
  <property fmtid="{D5CDD505-2E9C-101B-9397-08002B2CF9AE}" pid="10" name="MSIP_Label_305f50f5-e953-4c63-867b-388561f41989_ActionId">
    <vt:lpwstr>fbe52e8c-df32-4689-a0d0-8de3b8c18183</vt:lpwstr>
  </property>
  <property fmtid="{D5CDD505-2E9C-101B-9397-08002B2CF9AE}" pid="11" name="MSIP_Label_305f50f5-e953-4c63-867b-388561f41989_ContentBits">
    <vt:lpwstr>2</vt:lpwstr>
  </property>
  <property fmtid="{D5CDD505-2E9C-101B-9397-08002B2CF9AE}" pid="12" name="MSIP_Label_305f50f5-e953-4c63-867b-388561f41989_Tag">
    <vt:lpwstr>10, 0, 1, 1</vt:lpwstr>
  </property>
</Properties>
</file>